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085"/>
        <w:gridCol w:w="5634"/>
      </w:tblGrid>
      <w:tr w:rsidR="00932B30" w:rsidRPr="00DF1FAF" w:rsidTr="00735BDE">
        <w:tc>
          <w:tcPr>
            <w:tcW w:w="3085" w:type="dxa"/>
          </w:tcPr>
          <w:p w:rsidR="00932B30" w:rsidRPr="00DF1FAF" w:rsidRDefault="00932B30" w:rsidP="00CD099F">
            <w:pPr>
              <w:jc w:val="both"/>
              <w:rPr>
                <w:sz w:val="28"/>
                <w:szCs w:val="28"/>
                <w:lang w:val="pt-BR"/>
              </w:rPr>
            </w:pPr>
            <w:r w:rsidRPr="00DF1FAF">
              <w:rPr>
                <w:sz w:val="28"/>
                <w:szCs w:val="28"/>
                <w:lang w:val="pt-BR"/>
              </w:rPr>
              <w:t>Giáo án số:</w:t>
            </w:r>
            <w:r>
              <w:rPr>
                <w:sz w:val="28"/>
                <w:szCs w:val="28"/>
                <w:lang w:val="pt-BR"/>
              </w:rPr>
              <w:t xml:space="preserve"> 02</w:t>
            </w:r>
          </w:p>
        </w:tc>
        <w:tc>
          <w:tcPr>
            <w:tcW w:w="5634" w:type="dxa"/>
          </w:tcPr>
          <w:p w:rsidR="00932B30" w:rsidRPr="00DF1FAF" w:rsidRDefault="00932B30" w:rsidP="00CD099F">
            <w:pPr>
              <w:spacing w:line="276" w:lineRule="auto"/>
              <w:jc w:val="both"/>
              <w:rPr>
                <w:sz w:val="28"/>
                <w:szCs w:val="28"/>
              </w:rPr>
            </w:pPr>
            <w:r>
              <w:rPr>
                <w:sz w:val="28"/>
                <w:szCs w:val="28"/>
              </w:rPr>
              <w:t>Thời gian thực hiện: 3</w:t>
            </w:r>
            <w:r w:rsidRPr="00DF1FAF">
              <w:rPr>
                <w:sz w:val="28"/>
                <w:szCs w:val="28"/>
              </w:rPr>
              <w:t xml:space="preserve"> tiết</w:t>
            </w:r>
          </w:p>
          <w:p w:rsidR="00932B30" w:rsidRPr="00DF1FAF" w:rsidRDefault="00932B30" w:rsidP="00CD099F">
            <w:pPr>
              <w:spacing w:line="276" w:lineRule="auto"/>
              <w:jc w:val="both"/>
              <w:rPr>
                <w:sz w:val="28"/>
                <w:szCs w:val="28"/>
              </w:rPr>
            </w:pPr>
            <w:r w:rsidRPr="00DF1FAF">
              <w:rPr>
                <w:sz w:val="28"/>
                <w:szCs w:val="28"/>
              </w:rPr>
              <w:t>Thực hiện ngày</w:t>
            </w:r>
            <w:r w:rsidR="00A53962">
              <w:rPr>
                <w:sz w:val="28"/>
                <w:szCs w:val="28"/>
              </w:rPr>
              <w:t xml:space="preserve">   </w:t>
            </w:r>
            <w:r w:rsidR="0045273E">
              <w:rPr>
                <w:sz w:val="28"/>
                <w:szCs w:val="28"/>
              </w:rPr>
              <w:t>19</w:t>
            </w:r>
            <w:r w:rsidR="00A53962">
              <w:rPr>
                <w:sz w:val="28"/>
                <w:szCs w:val="28"/>
              </w:rPr>
              <w:t xml:space="preserve">  </w:t>
            </w:r>
            <w:r w:rsidRPr="00DF1FAF">
              <w:rPr>
                <w:sz w:val="28"/>
                <w:szCs w:val="28"/>
              </w:rPr>
              <w:t>tháng</w:t>
            </w:r>
            <w:r>
              <w:rPr>
                <w:sz w:val="28"/>
                <w:szCs w:val="28"/>
              </w:rPr>
              <w:t xml:space="preserve"> 11</w:t>
            </w:r>
            <w:r w:rsidRPr="00DF1FAF">
              <w:rPr>
                <w:sz w:val="28"/>
                <w:szCs w:val="28"/>
              </w:rPr>
              <w:t xml:space="preserve"> năm 2019</w:t>
            </w:r>
          </w:p>
        </w:tc>
      </w:tr>
    </w:tbl>
    <w:p w:rsidR="00932B30" w:rsidRPr="00DF1FAF" w:rsidRDefault="00932B30" w:rsidP="00CD099F">
      <w:pPr>
        <w:jc w:val="center"/>
        <w:rPr>
          <w:sz w:val="28"/>
          <w:szCs w:val="28"/>
        </w:rPr>
      </w:pPr>
    </w:p>
    <w:p w:rsidR="00932B30" w:rsidRPr="00D362B2" w:rsidRDefault="00932B30" w:rsidP="00CD099F">
      <w:pPr>
        <w:jc w:val="center"/>
        <w:rPr>
          <w:b/>
          <w:sz w:val="28"/>
          <w:szCs w:val="28"/>
          <w:lang w:val="it-IT"/>
        </w:rPr>
      </w:pPr>
      <w:r w:rsidRPr="00D362B2">
        <w:rPr>
          <w:b/>
          <w:sz w:val="28"/>
          <w:szCs w:val="28"/>
          <w:lang w:val="it-IT"/>
        </w:rPr>
        <w:t>Bài 1:</w:t>
      </w:r>
      <w:r w:rsidR="00CD099F" w:rsidRPr="00D362B2">
        <w:rPr>
          <w:b/>
          <w:sz w:val="28"/>
          <w:szCs w:val="28"/>
          <w:lang w:val="it-IT"/>
        </w:rPr>
        <w:t xml:space="preserve"> </w:t>
      </w:r>
      <w:r w:rsidR="00CD099F">
        <w:rPr>
          <w:b/>
          <w:sz w:val="28"/>
          <w:szCs w:val="28"/>
          <w:lang w:val="it-IT"/>
        </w:rPr>
        <w:t>KHÁI QUÁT VỀ CHỦ NGHĨA MÁC – LÊ</w:t>
      </w:r>
      <w:r w:rsidR="00CD099F" w:rsidRPr="00D362B2">
        <w:rPr>
          <w:b/>
          <w:sz w:val="28"/>
          <w:szCs w:val="28"/>
          <w:lang w:val="it-IT"/>
        </w:rPr>
        <w:t>NIN (TIẾP THEO)</w:t>
      </w:r>
    </w:p>
    <w:p w:rsidR="00932B30" w:rsidRPr="00D362B2" w:rsidRDefault="00932B30" w:rsidP="0045273E">
      <w:pPr>
        <w:pStyle w:val="ListParagraph"/>
        <w:spacing w:before="120"/>
        <w:ind w:left="0"/>
        <w:rPr>
          <w:b/>
          <w:sz w:val="28"/>
          <w:szCs w:val="28"/>
          <w:lang w:val="it-IT"/>
        </w:rPr>
      </w:pPr>
      <w:r w:rsidRPr="00D362B2">
        <w:rPr>
          <w:b/>
          <w:sz w:val="28"/>
          <w:szCs w:val="28"/>
          <w:lang w:val="it-IT"/>
        </w:rPr>
        <w:t>1. Mục tiêu của bài:</w:t>
      </w:r>
    </w:p>
    <w:p w:rsidR="00932B30" w:rsidRPr="00D362B2" w:rsidRDefault="00932B30" w:rsidP="00CD099F">
      <w:pPr>
        <w:spacing w:before="120"/>
        <w:jc w:val="both"/>
        <w:rPr>
          <w:sz w:val="28"/>
          <w:szCs w:val="28"/>
          <w:lang w:val="it-IT"/>
        </w:rPr>
      </w:pPr>
      <w:r w:rsidRPr="00D362B2">
        <w:rPr>
          <w:sz w:val="28"/>
          <w:szCs w:val="28"/>
          <w:lang w:val="it-IT"/>
        </w:rPr>
        <w:t>Sau khi học xong bài này người học có khả năng:</w:t>
      </w:r>
    </w:p>
    <w:p w:rsidR="00932B30" w:rsidRPr="004570F0" w:rsidRDefault="00932B30" w:rsidP="00CD099F">
      <w:pPr>
        <w:numPr>
          <w:ilvl w:val="0"/>
          <w:numId w:val="3"/>
        </w:numPr>
        <w:spacing w:after="120"/>
        <w:ind w:left="0" w:firstLine="426"/>
        <w:jc w:val="both"/>
        <w:rPr>
          <w:sz w:val="28"/>
          <w:szCs w:val="28"/>
        </w:rPr>
      </w:pPr>
      <w:r w:rsidRPr="00AF7C6C">
        <w:rPr>
          <w:b/>
          <w:i/>
          <w:sz w:val="28"/>
          <w:szCs w:val="28"/>
          <w:lang w:val="it-IT"/>
        </w:rPr>
        <w:t xml:space="preserve">Kiến Thức: </w:t>
      </w:r>
      <w:r w:rsidR="00AF7C6C" w:rsidRPr="00AF7C6C">
        <w:rPr>
          <w:sz w:val="28"/>
          <w:szCs w:val="28"/>
          <w:lang w:val="it-IT"/>
        </w:rPr>
        <w:t xml:space="preserve">Hiểu được quy luật </w:t>
      </w:r>
      <w:r w:rsidR="00A53962" w:rsidRPr="00A53962">
        <w:rPr>
          <w:sz w:val="28"/>
          <w:szCs w:val="28"/>
          <w:lang w:val="it-IT"/>
        </w:rPr>
        <w:t>chuyển hoá từ những sự thay đổi về lượng thành những sự thay đổi về chất và ngược lại</w:t>
      </w:r>
      <w:r w:rsidR="00A53962">
        <w:rPr>
          <w:sz w:val="28"/>
          <w:szCs w:val="28"/>
          <w:lang w:val="it-IT"/>
        </w:rPr>
        <w:t xml:space="preserve">; quy luật </w:t>
      </w:r>
      <w:r w:rsidR="00AF7C6C" w:rsidRPr="00AF7C6C">
        <w:rPr>
          <w:sz w:val="28"/>
          <w:szCs w:val="28"/>
          <w:lang w:val="it-IT"/>
        </w:rPr>
        <w:t>phủ định của phủ định.</w:t>
      </w:r>
      <w:r w:rsidRPr="00AF7C6C">
        <w:rPr>
          <w:sz w:val="28"/>
          <w:szCs w:val="28"/>
          <w:lang w:val="it-IT"/>
        </w:rPr>
        <w:t>Trình bày được sản xuất v</w:t>
      </w:r>
      <w:r w:rsidR="004570F0">
        <w:rPr>
          <w:sz w:val="28"/>
          <w:szCs w:val="28"/>
          <w:lang w:val="it-IT"/>
        </w:rPr>
        <w:t xml:space="preserve">à vai trò của sản xuất vật chất và hiểu </w:t>
      </w:r>
      <w:r w:rsidRPr="004570F0">
        <w:rPr>
          <w:sz w:val="28"/>
          <w:szCs w:val="28"/>
          <w:lang w:val="it-IT"/>
        </w:rPr>
        <w:t xml:space="preserve">đươc </w:t>
      </w:r>
      <w:r w:rsidRPr="004570F0">
        <w:rPr>
          <w:bCs/>
          <w:sz w:val="28"/>
          <w:szCs w:val="28"/>
          <w:lang w:val="pt-BR"/>
        </w:rPr>
        <w:t>quy luật cơ bản của sự vận động và phát triển xã hội bao gồm 2 quy luật.</w:t>
      </w:r>
    </w:p>
    <w:p w:rsidR="00932B30" w:rsidRPr="00D362B2" w:rsidRDefault="00932B30" w:rsidP="00CD099F">
      <w:pPr>
        <w:pStyle w:val="ListParagraph"/>
        <w:numPr>
          <w:ilvl w:val="0"/>
          <w:numId w:val="1"/>
        </w:numPr>
        <w:spacing w:before="120" w:line="276" w:lineRule="auto"/>
        <w:ind w:left="142" w:firstLine="218"/>
        <w:jc w:val="both"/>
        <w:rPr>
          <w:i/>
          <w:sz w:val="28"/>
          <w:szCs w:val="28"/>
          <w:lang w:val="it-IT"/>
        </w:rPr>
      </w:pPr>
      <w:r w:rsidRPr="00D362B2">
        <w:rPr>
          <w:b/>
          <w:i/>
          <w:sz w:val="28"/>
          <w:szCs w:val="28"/>
          <w:lang w:val="it-IT"/>
        </w:rPr>
        <w:t>Kỹ năng:</w:t>
      </w:r>
      <w:r w:rsidRPr="00D362B2">
        <w:rPr>
          <w:sz w:val="28"/>
          <w:szCs w:val="28"/>
          <w:lang w:val="it-IT"/>
        </w:rPr>
        <w:t xml:space="preserve"> Vận dụng được các quy luật vào trong đời sống</w:t>
      </w:r>
      <w:r w:rsidR="004836BA">
        <w:rPr>
          <w:sz w:val="28"/>
          <w:szCs w:val="28"/>
          <w:lang w:val="it-IT"/>
        </w:rPr>
        <w:t xml:space="preserve"> và trong hoạt động </w:t>
      </w:r>
      <w:r w:rsidRPr="00D362B2">
        <w:rPr>
          <w:sz w:val="28"/>
          <w:szCs w:val="28"/>
          <w:lang w:val="it-IT"/>
        </w:rPr>
        <w:t xml:space="preserve"> kinh tế hiện nay, để từ đó giúp mình đưa ra các hướng giải pháp giúp thúc đẩy sự phát triển của bản thân và của hoạt động kinh tế của đất nước.</w:t>
      </w:r>
    </w:p>
    <w:p w:rsidR="00932B30" w:rsidRPr="00D362B2" w:rsidRDefault="00932B30" w:rsidP="00CD099F">
      <w:pPr>
        <w:pStyle w:val="ListParagraph"/>
        <w:numPr>
          <w:ilvl w:val="0"/>
          <w:numId w:val="1"/>
        </w:numPr>
        <w:spacing w:line="360" w:lineRule="atLeast"/>
        <w:ind w:left="0" w:firstLine="567"/>
        <w:jc w:val="both"/>
        <w:rPr>
          <w:sz w:val="28"/>
          <w:szCs w:val="28"/>
          <w:lang w:val="it-IT"/>
        </w:rPr>
      </w:pPr>
      <w:r w:rsidRPr="00D362B2">
        <w:rPr>
          <w:b/>
          <w:i/>
          <w:sz w:val="28"/>
          <w:szCs w:val="28"/>
          <w:lang w:val="it-IT"/>
        </w:rPr>
        <w:t>Thái độ:</w:t>
      </w:r>
      <w:r w:rsidRPr="00D362B2">
        <w:rPr>
          <w:sz w:val="28"/>
          <w:szCs w:val="28"/>
          <w:lang w:val="it-IT"/>
        </w:rPr>
        <w:t xml:space="preserve"> Xây dựng cho người học quan điểm sống đúng đắn, có niềm tin, lạc quan vào cuộc sống.</w:t>
      </w:r>
    </w:p>
    <w:p w:rsidR="00932B30" w:rsidRPr="0045273E" w:rsidRDefault="0045273E" w:rsidP="0045273E">
      <w:pPr>
        <w:spacing w:before="120"/>
        <w:jc w:val="both"/>
        <w:rPr>
          <w:b/>
          <w:sz w:val="28"/>
          <w:szCs w:val="28"/>
          <w:lang w:val="it-IT"/>
        </w:rPr>
      </w:pPr>
      <w:r>
        <w:rPr>
          <w:b/>
          <w:sz w:val="28"/>
          <w:szCs w:val="28"/>
          <w:lang w:val="it-IT"/>
        </w:rPr>
        <w:t xml:space="preserve">2. </w:t>
      </w:r>
      <w:bookmarkStart w:id="0" w:name="_GoBack"/>
      <w:bookmarkEnd w:id="0"/>
      <w:r w:rsidR="00932B30" w:rsidRPr="0045273E">
        <w:rPr>
          <w:b/>
          <w:sz w:val="28"/>
          <w:szCs w:val="28"/>
          <w:lang w:val="it-IT"/>
        </w:rPr>
        <w:t>Đồ dùng và phương tiện dạy học:</w:t>
      </w:r>
    </w:p>
    <w:p w:rsidR="00932B30" w:rsidRPr="00D362B2" w:rsidRDefault="00932B30" w:rsidP="00CD099F">
      <w:pPr>
        <w:pStyle w:val="ListParagraph"/>
        <w:spacing w:line="360" w:lineRule="atLeast"/>
        <w:jc w:val="both"/>
        <w:rPr>
          <w:sz w:val="28"/>
          <w:szCs w:val="28"/>
          <w:lang w:val="it-IT"/>
        </w:rPr>
      </w:pPr>
      <w:r w:rsidRPr="00D362B2">
        <w:rPr>
          <w:sz w:val="28"/>
          <w:szCs w:val="28"/>
          <w:lang w:val="it-IT"/>
        </w:rPr>
        <w:t>-  Tài liệu giảng dạy và học tập môn Chính trị và các tài liệu tham khảo</w:t>
      </w:r>
    </w:p>
    <w:p w:rsidR="00932B30" w:rsidRPr="00D362B2" w:rsidRDefault="00932B30" w:rsidP="00CD099F">
      <w:pPr>
        <w:pStyle w:val="ListParagraph"/>
        <w:spacing w:line="360" w:lineRule="atLeast"/>
        <w:jc w:val="both"/>
        <w:rPr>
          <w:sz w:val="28"/>
          <w:szCs w:val="28"/>
          <w:lang w:val="it-IT"/>
        </w:rPr>
      </w:pPr>
      <w:r w:rsidRPr="00D362B2">
        <w:rPr>
          <w:sz w:val="28"/>
          <w:szCs w:val="28"/>
          <w:lang w:val="it-IT"/>
        </w:rPr>
        <w:t>- Máy chiếu, máy vi tính</w:t>
      </w:r>
    </w:p>
    <w:p w:rsidR="00932B30" w:rsidRPr="00D362B2" w:rsidRDefault="00932B30" w:rsidP="00CD099F">
      <w:pPr>
        <w:pStyle w:val="ListParagraph"/>
        <w:spacing w:line="360" w:lineRule="atLeast"/>
        <w:jc w:val="both"/>
        <w:rPr>
          <w:sz w:val="28"/>
          <w:szCs w:val="28"/>
          <w:lang w:val="it-IT"/>
        </w:rPr>
      </w:pPr>
      <w:r w:rsidRPr="00D362B2">
        <w:rPr>
          <w:sz w:val="28"/>
          <w:szCs w:val="28"/>
          <w:lang w:val="it-IT"/>
        </w:rPr>
        <w:t>- Phấn, bảng viết.</w:t>
      </w:r>
    </w:p>
    <w:p w:rsidR="00932B30" w:rsidRPr="00D362B2" w:rsidRDefault="00932B30" w:rsidP="00CD099F">
      <w:pPr>
        <w:spacing w:before="120"/>
        <w:jc w:val="both"/>
        <w:rPr>
          <w:sz w:val="28"/>
          <w:szCs w:val="28"/>
          <w:lang w:val="it-IT"/>
        </w:rPr>
      </w:pPr>
      <w:r w:rsidRPr="00D362B2">
        <w:rPr>
          <w:b/>
          <w:sz w:val="28"/>
          <w:szCs w:val="28"/>
          <w:lang w:val="it-IT"/>
        </w:rPr>
        <w:t>3. Ổn định lớp học:                                                            Thời gian</w:t>
      </w:r>
      <w:r w:rsidRPr="00D362B2">
        <w:rPr>
          <w:sz w:val="28"/>
          <w:szCs w:val="28"/>
          <w:lang w:val="it-IT"/>
        </w:rPr>
        <w:t>: 05 phút</w:t>
      </w:r>
    </w:p>
    <w:p w:rsidR="00932B30" w:rsidRPr="00D362B2" w:rsidRDefault="00932B30" w:rsidP="00CD099F">
      <w:pPr>
        <w:pStyle w:val="ListParagraph"/>
        <w:numPr>
          <w:ilvl w:val="0"/>
          <w:numId w:val="1"/>
        </w:numPr>
        <w:spacing w:before="120" w:line="276" w:lineRule="auto"/>
        <w:jc w:val="both"/>
        <w:rPr>
          <w:sz w:val="28"/>
          <w:szCs w:val="28"/>
          <w:lang w:val="it-IT"/>
        </w:rPr>
      </w:pPr>
      <w:r w:rsidRPr="00D362B2">
        <w:rPr>
          <w:sz w:val="28"/>
          <w:szCs w:val="28"/>
          <w:lang w:val="it-IT"/>
        </w:rPr>
        <w:t>Điểm danh học sinh, sinh viên.</w:t>
      </w:r>
    </w:p>
    <w:p w:rsidR="00932B30" w:rsidRPr="00D362B2" w:rsidRDefault="00932B30" w:rsidP="00CD099F">
      <w:pPr>
        <w:pStyle w:val="ListParagraph"/>
        <w:numPr>
          <w:ilvl w:val="0"/>
          <w:numId w:val="1"/>
        </w:numPr>
        <w:spacing w:before="120" w:line="276" w:lineRule="auto"/>
        <w:jc w:val="both"/>
        <w:rPr>
          <w:sz w:val="28"/>
          <w:szCs w:val="28"/>
        </w:rPr>
      </w:pPr>
      <w:r w:rsidRPr="00D362B2">
        <w:rPr>
          <w:sz w:val="28"/>
          <w:szCs w:val="28"/>
        </w:rPr>
        <w:t>Ghi sổ lên lớp, sổ tay giáo viên</w:t>
      </w:r>
    </w:p>
    <w:p w:rsidR="00932B30" w:rsidRPr="00D362B2" w:rsidRDefault="00932B30" w:rsidP="00CD099F">
      <w:pPr>
        <w:pStyle w:val="ListParagraph"/>
        <w:numPr>
          <w:ilvl w:val="0"/>
          <w:numId w:val="1"/>
        </w:numPr>
        <w:spacing w:before="120" w:line="276" w:lineRule="auto"/>
        <w:jc w:val="both"/>
        <w:rPr>
          <w:sz w:val="28"/>
          <w:szCs w:val="28"/>
        </w:rPr>
      </w:pPr>
      <w:r w:rsidRPr="00D362B2">
        <w:rPr>
          <w:sz w:val="28"/>
          <w:szCs w:val="28"/>
        </w:rPr>
        <w:t xml:space="preserve">Kiểm tra bài cũ: </w:t>
      </w:r>
      <w:r w:rsidR="00CD099F">
        <w:rPr>
          <w:sz w:val="28"/>
          <w:szCs w:val="28"/>
        </w:rPr>
        <w:t>Em hãy cho biết nội dung chính của 2 nguyên lý cơ bản của CN Mác – Lênin học tuần trước</w:t>
      </w:r>
    </w:p>
    <w:p w:rsidR="00932B30" w:rsidRPr="00DF1FAF" w:rsidRDefault="00932B30" w:rsidP="00CD099F">
      <w:pPr>
        <w:spacing w:before="120"/>
        <w:jc w:val="both"/>
        <w:rPr>
          <w:b/>
          <w:sz w:val="28"/>
          <w:szCs w:val="28"/>
          <w:lang w:val="it-IT"/>
        </w:rPr>
      </w:pPr>
      <w:r w:rsidRPr="00DF1FAF">
        <w:rPr>
          <w:b/>
          <w:sz w:val="28"/>
          <w:szCs w:val="28"/>
          <w:lang w:val="it-IT"/>
        </w:rPr>
        <w:t>4.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2977"/>
        <w:gridCol w:w="2535"/>
        <w:gridCol w:w="786"/>
      </w:tblGrid>
      <w:tr w:rsidR="00932B30" w:rsidRPr="00DF1FAF" w:rsidTr="00735BDE">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32B30" w:rsidRPr="00DF1FAF" w:rsidRDefault="00932B30" w:rsidP="00CD099F">
            <w:pPr>
              <w:jc w:val="center"/>
              <w:rPr>
                <w:b/>
                <w:sz w:val="28"/>
                <w:szCs w:val="28"/>
                <w:lang w:val="de-DE"/>
              </w:rPr>
            </w:pPr>
            <w:r w:rsidRPr="00DF1FAF">
              <w:rPr>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32B30" w:rsidRPr="00DF1FAF" w:rsidRDefault="00932B30" w:rsidP="00CD099F">
            <w:pPr>
              <w:jc w:val="center"/>
              <w:rPr>
                <w:b/>
                <w:sz w:val="28"/>
                <w:szCs w:val="28"/>
                <w:lang w:val="de-DE"/>
              </w:rPr>
            </w:pPr>
            <w:r w:rsidRPr="00DF1FAF">
              <w:rPr>
                <w:b/>
                <w:sz w:val="28"/>
                <w:szCs w:val="28"/>
                <w:lang w:val="de-DE"/>
              </w:rPr>
              <w:t>Nội dung</w:t>
            </w:r>
          </w:p>
        </w:tc>
        <w:tc>
          <w:tcPr>
            <w:tcW w:w="55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32B30" w:rsidRPr="00DF1FAF" w:rsidRDefault="00932B30" w:rsidP="00CD099F">
            <w:pPr>
              <w:jc w:val="center"/>
              <w:rPr>
                <w:b/>
                <w:sz w:val="28"/>
                <w:szCs w:val="28"/>
                <w:lang w:val="fr-FR"/>
              </w:rPr>
            </w:pPr>
            <w:r w:rsidRPr="00DF1FAF">
              <w:rPr>
                <w:b/>
                <w:sz w:val="28"/>
                <w:szCs w:val="28"/>
                <w:lang w:val="fr-FR"/>
              </w:rPr>
              <w:t>Hoạt</w:t>
            </w:r>
            <w:r w:rsidR="004570F0">
              <w:rPr>
                <w:b/>
                <w:sz w:val="28"/>
                <w:szCs w:val="28"/>
                <w:lang w:val="fr-FR"/>
              </w:rPr>
              <w:t xml:space="preserve"> </w:t>
            </w:r>
            <w:r w:rsidRPr="00DF1FAF">
              <w:rPr>
                <w:b/>
                <w:sz w:val="28"/>
                <w:szCs w:val="28"/>
                <w:lang w:val="fr-FR"/>
              </w:rPr>
              <w:t>động</w:t>
            </w:r>
            <w:r w:rsidR="004570F0">
              <w:rPr>
                <w:b/>
                <w:sz w:val="28"/>
                <w:szCs w:val="28"/>
                <w:lang w:val="fr-FR"/>
              </w:rPr>
              <w:t xml:space="preserve"> </w:t>
            </w:r>
            <w:r w:rsidRPr="00DF1FAF">
              <w:rPr>
                <w:b/>
                <w:sz w:val="28"/>
                <w:szCs w:val="28"/>
                <w:lang w:val="fr-FR"/>
              </w:rPr>
              <w:t>dạy</w:t>
            </w:r>
            <w:r w:rsidR="004570F0">
              <w:rPr>
                <w:b/>
                <w:sz w:val="28"/>
                <w:szCs w:val="28"/>
                <w:lang w:val="fr-FR"/>
              </w:rPr>
              <w:t xml:space="preserve"> </w:t>
            </w:r>
            <w:r w:rsidRPr="00DF1FAF">
              <w:rPr>
                <w:b/>
                <w:sz w:val="28"/>
                <w:szCs w:val="28"/>
                <w:lang w:val="fr-FR"/>
              </w:rPr>
              <w:t>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32B30" w:rsidRPr="00DF1FAF" w:rsidRDefault="00932B30" w:rsidP="00CD099F">
            <w:pPr>
              <w:jc w:val="center"/>
              <w:rPr>
                <w:b/>
                <w:sz w:val="28"/>
                <w:szCs w:val="28"/>
                <w:lang w:val="de-DE"/>
              </w:rPr>
            </w:pPr>
            <w:r w:rsidRPr="00DF1FAF">
              <w:rPr>
                <w:b/>
                <w:sz w:val="28"/>
                <w:szCs w:val="28"/>
                <w:lang w:val="de-DE"/>
              </w:rPr>
              <w:t>Thời gian</w:t>
            </w:r>
          </w:p>
          <w:p w:rsidR="00932B30" w:rsidRPr="00DF1FAF" w:rsidRDefault="00932B30" w:rsidP="00CD099F">
            <w:pPr>
              <w:jc w:val="center"/>
              <w:rPr>
                <w:b/>
                <w:sz w:val="28"/>
                <w:szCs w:val="28"/>
                <w:lang w:val="de-DE"/>
              </w:rPr>
            </w:pPr>
            <w:r w:rsidRPr="00DF1FAF">
              <w:rPr>
                <w:b/>
                <w:sz w:val="28"/>
                <w:szCs w:val="28"/>
                <w:lang w:val="de-DE"/>
              </w:rPr>
              <w:t>(phút)</w:t>
            </w:r>
          </w:p>
        </w:tc>
      </w:tr>
      <w:tr w:rsidR="00932B30" w:rsidRPr="00DF1FAF" w:rsidTr="00735BDE">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932B30" w:rsidRPr="00DF1FAF" w:rsidRDefault="00932B30" w:rsidP="00CD099F">
            <w:pPr>
              <w:jc w:val="center"/>
              <w:rPr>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932B30" w:rsidRPr="00DF1FAF" w:rsidRDefault="00932B30" w:rsidP="00CD099F">
            <w:pPr>
              <w:jc w:val="center"/>
              <w:rPr>
                <w:sz w:val="28"/>
                <w:szCs w:val="28"/>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932B30" w:rsidRPr="00DF1FAF" w:rsidRDefault="00932B30" w:rsidP="00CD099F">
            <w:pPr>
              <w:jc w:val="center"/>
              <w:rPr>
                <w:b/>
                <w:sz w:val="28"/>
                <w:szCs w:val="28"/>
                <w:lang w:val="de-DE"/>
              </w:rPr>
            </w:pPr>
            <w:r w:rsidRPr="00DF1FAF">
              <w:rPr>
                <w:b/>
                <w:sz w:val="28"/>
                <w:szCs w:val="28"/>
                <w:lang w:val="de-DE"/>
              </w:rPr>
              <w:t>Hoạt động</w:t>
            </w:r>
          </w:p>
          <w:p w:rsidR="00932B30" w:rsidRPr="00DF1FAF" w:rsidRDefault="00932B30" w:rsidP="00CD099F">
            <w:pPr>
              <w:jc w:val="center"/>
              <w:rPr>
                <w:b/>
                <w:sz w:val="28"/>
                <w:szCs w:val="28"/>
                <w:lang w:val="de-DE"/>
              </w:rPr>
            </w:pPr>
            <w:r w:rsidRPr="00DF1FAF">
              <w:rPr>
                <w:b/>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932B30" w:rsidRPr="00DF1FAF" w:rsidRDefault="00932B30" w:rsidP="00CD099F">
            <w:pPr>
              <w:jc w:val="center"/>
              <w:rPr>
                <w:b/>
                <w:sz w:val="28"/>
                <w:szCs w:val="28"/>
                <w:lang w:val="de-DE"/>
              </w:rPr>
            </w:pPr>
            <w:r w:rsidRPr="00DF1FAF">
              <w:rPr>
                <w:b/>
                <w:sz w:val="28"/>
                <w:szCs w:val="28"/>
                <w:lang w:val="de-DE"/>
              </w:rPr>
              <w:t>Hoạt động</w:t>
            </w:r>
          </w:p>
          <w:p w:rsidR="00932B30" w:rsidRPr="00DF1FAF" w:rsidRDefault="00932B30" w:rsidP="00CD099F">
            <w:pPr>
              <w:jc w:val="center"/>
              <w:rPr>
                <w:b/>
                <w:sz w:val="28"/>
                <w:szCs w:val="28"/>
                <w:lang w:val="de-DE"/>
              </w:rPr>
            </w:pPr>
            <w:r w:rsidRPr="00DF1FAF">
              <w:rPr>
                <w:b/>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932B30" w:rsidRPr="00DF1FAF" w:rsidRDefault="00932B30" w:rsidP="00CD099F">
            <w:pPr>
              <w:jc w:val="both"/>
              <w:rPr>
                <w:sz w:val="28"/>
                <w:szCs w:val="28"/>
                <w:lang w:val="de-DE"/>
              </w:rPr>
            </w:pPr>
          </w:p>
        </w:tc>
      </w:tr>
      <w:tr w:rsidR="004570F0" w:rsidRPr="00DF1FAF" w:rsidTr="00735BDE">
        <w:tc>
          <w:tcPr>
            <w:tcW w:w="587" w:type="dxa"/>
            <w:tcBorders>
              <w:top w:val="single" w:sz="4" w:space="0" w:color="auto"/>
              <w:left w:val="single" w:sz="4" w:space="0" w:color="auto"/>
              <w:bottom w:val="single" w:sz="4" w:space="0" w:color="auto"/>
              <w:right w:val="single" w:sz="4" w:space="0" w:color="auto"/>
            </w:tcBorders>
          </w:tcPr>
          <w:p w:rsidR="004570F0" w:rsidRPr="00DF1FAF" w:rsidRDefault="004570F0" w:rsidP="00CD099F">
            <w:pPr>
              <w:jc w:val="both"/>
              <w:rPr>
                <w:bCs/>
                <w:sz w:val="28"/>
                <w:szCs w:val="28"/>
                <w:lang w:val="de-DE"/>
              </w:rPr>
            </w:pPr>
            <w:r w:rsidRPr="00DF1FAF">
              <w:rPr>
                <w:bCs/>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4570F0" w:rsidRDefault="004570F0" w:rsidP="00CD099F">
            <w:pPr>
              <w:jc w:val="both"/>
              <w:rPr>
                <w:b/>
                <w:bCs/>
                <w:sz w:val="28"/>
                <w:szCs w:val="28"/>
                <w:u w:val="single"/>
                <w:lang w:val="de-DE"/>
              </w:rPr>
            </w:pPr>
            <w:r w:rsidRPr="00DF1FAF">
              <w:rPr>
                <w:b/>
                <w:bCs/>
                <w:sz w:val="28"/>
                <w:szCs w:val="28"/>
                <w:u w:val="single"/>
                <w:lang w:val="de-DE"/>
              </w:rPr>
              <w:t>Dẫ</w:t>
            </w:r>
            <w:r>
              <w:rPr>
                <w:b/>
                <w:bCs/>
                <w:sz w:val="28"/>
                <w:szCs w:val="28"/>
                <w:u w:val="single"/>
                <w:lang w:val="de-DE"/>
              </w:rPr>
              <w:t>n nhập</w:t>
            </w:r>
          </w:p>
          <w:p w:rsidR="004570F0" w:rsidRPr="00AF7C6C" w:rsidRDefault="004570F0" w:rsidP="00CD099F">
            <w:pPr>
              <w:jc w:val="both"/>
              <w:rPr>
                <w:b/>
                <w:bCs/>
                <w:sz w:val="28"/>
                <w:szCs w:val="28"/>
                <w:u w:val="single"/>
                <w:lang w:val="de-DE"/>
              </w:rPr>
            </w:pPr>
            <w:r>
              <w:rPr>
                <w:bCs/>
                <w:sz w:val="28"/>
                <w:szCs w:val="28"/>
                <w:lang w:val="de-DE"/>
              </w:rPr>
              <w:t xml:space="preserve">Nhận thức đầy đủ về các quy luật trong các lĩnh vực giúp con người hiểu </w:t>
            </w:r>
            <w:r>
              <w:rPr>
                <w:bCs/>
                <w:sz w:val="28"/>
                <w:szCs w:val="28"/>
                <w:lang w:val="de-DE"/>
              </w:rPr>
              <w:lastRenderedPageBreak/>
              <w:t>được bản chất của các sự vật hiện tượng trong cuộc sống</w:t>
            </w:r>
          </w:p>
        </w:tc>
        <w:tc>
          <w:tcPr>
            <w:tcW w:w="2977" w:type="dxa"/>
            <w:tcBorders>
              <w:top w:val="single" w:sz="4" w:space="0" w:color="auto"/>
              <w:left w:val="single" w:sz="4" w:space="0" w:color="auto"/>
              <w:bottom w:val="single" w:sz="4" w:space="0" w:color="auto"/>
              <w:right w:val="single" w:sz="4" w:space="0" w:color="auto"/>
            </w:tcBorders>
          </w:tcPr>
          <w:p w:rsidR="004570F0" w:rsidRPr="00D362B2" w:rsidRDefault="004570F0" w:rsidP="00CD099F">
            <w:pPr>
              <w:jc w:val="both"/>
              <w:rPr>
                <w:sz w:val="28"/>
                <w:szCs w:val="28"/>
                <w:lang w:val="de-DE"/>
              </w:rPr>
            </w:pPr>
            <w:r w:rsidRPr="00D362B2">
              <w:rPr>
                <w:sz w:val="28"/>
                <w:szCs w:val="28"/>
                <w:lang w:val="de-DE"/>
              </w:rPr>
              <w:lastRenderedPageBreak/>
              <w:t>Giảng viên diễn giảng và cho ví dụ minh họa để liên hệ vào bài học mới</w:t>
            </w:r>
          </w:p>
          <w:p w:rsidR="004570F0" w:rsidRPr="00DF1FAF" w:rsidRDefault="004570F0" w:rsidP="00CD099F">
            <w:pPr>
              <w:jc w:val="both"/>
              <w:rPr>
                <w:sz w:val="28"/>
                <w:szCs w:val="28"/>
                <w:lang w:val="de-DE"/>
              </w:rPr>
            </w:pPr>
          </w:p>
        </w:tc>
        <w:tc>
          <w:tcPr>
            <w:tcW w:w="2535" w:type="dxa"/>
            <w:tcBorders>
              <w:top w:val="single" w:sz="4" w:space="0" w:color="auto"/>
              <w:left w:val="single" w:sz="4" w:space="0" w:color="auto"/>
              <w:bottom w:val="single" w:sz="4" w:space="0" w:color="auto"/>
              <w:right w:val="single" w:sz="4" w:space="0" w:color="auto"/>
            </w:tcBorders>
          </w:tcPr>
          <w:p w:rsidR="004570F0" w:rsidRPr="00DF1FAF" w:rsidRDefault="004570F0" w:rsidP="00CD099F">
            <w:pPr>
              <w:jc w:val="both"/>
              <w:rPr>
                <w:sz w:val="28"/>
                <w:szCs w:val="28"/>
                <w:lang w:val="de-DE"/>
              </w:rPr>
            </w:pPr>
            <w:r>
              <w:rPr>
                <w:sz w:val="28"/>
                <w:szCs w:val="28"/>
                <w:lang w:val="de-DE"/>
              </w:rPr>
              <w:t>Học sinh</w:t>
            </w:r>
            <w:r w:rsidRPr="00DF1FAF">
              <w:rPr>
                <w:sz w:val="28"/>
                <w:szCs w:val="28"/>
                <w:lang w:val="de-DE"/>
              </w:rPr>
              <w:t xml:space="preserve"> lắng nghe, ghi chép, trả lời câu hỏi</w:t>
            </w:r>
            <w:r>
              <w:rPr>
                <w:sz w:val="28"/>
                <w:szCs w:val="28"/>
                <w:lang w:val="de-DE"/>
              </w:rPr>
              <w:t>.</w:t>
            </w:r>
          </w:p>
          <w:p w:rsidR="004570F0" w:rsidRPr="00DF1FAF" w:rsidRDefault="004570F0" w:rsidP="00CD099F">
            <w:pPr>
              <w:jc w:val="both"/>
              <w:rPr>
                <w:sz w:val="28"/>
                <w:szCs w:val="28"/>
                <w:lang w:val="de-DE"/>
              </w:rPr>
            </w:pPr>
          </w:p>
        </w:tc>
        <w:tc>
          <w:tcPr>
            <w:tcW w:w="786" w:type="dxa"/>
            <w:tcBorders>
              <w:top w:val="single" w:sz="4" w:space="0" w:color="auto"/>
              <w:left w:val="single" w:sz="4" w:space="0" w:color="auto"/>
              <w:bottom w:val="single" w:sz="4" w:space="0" w:color="auto"/>
              <w:right w:val="single" w:sz="4" w:space="0" w:color="auto"/>
            </w:tcBorders>
          </w:tcPr>
          <w:p w:rsidR="004570F0" w:rsidRPr="00DF1FAF" w:rsidRDefault="004570F0" w:rsidP="00CD099F">
            <w:pPr>
              <w:jc w:val="both"/>
              <w:rPr>
                <w:sz w:val="28"/>
                <w:szCs w:val="28"/>
                <w:lang w:val="de-DE"/>
              </w:rPr>
            </w:pPr>
            <w:r>
              <w:rPr>
                <w:sz w:val="28"/>
                <w:szCs w:val="28"/>
                <w:lang w:val="de-DE"/>
              </w:rPr>
              <w:t>03</w:t>
            </w:r>
          </w:p>
        </w:tc>
      </w:tr>
      <w:tr w:rsidR="004570F0" w:rsidRPr="00DF1FAF" w:rsidTr="00735BDE">
        <w:tc>
          <w:tcPr>
            <w:tcW w:w="587" w:type="dxa"/>
            <w:tcBorders>
              <w:top w:val="single" w:sz="4" w:space="0" w:color="auto"/>
              <w:left w:val="single" w:sz="4" w:space="0" w:color="auto"/>
              <w:right w:val="single" w:sz="4" w:space="0" w:color="auto"/>
            </w:tcBorders>
          </w:tcPr>
          <w:p w:rsidR="004570F0" w:rsidRPr="004A2847" w:rsidRDefault="004570F0" w:rsidP="00CD099F">
            <w:pPr>
              <w:jc w:val="both"/>
              <w:rPr>
                <w:b/>
                <w:bCs/>
                <w:sz w:val="28"/>
                <w:szCs w:val="28"/>
                <w:lang w:val="de-DE"/>
              </w:rPr>
            </w:pPr>
            <w:r>
              <w:rPr>
                <w:b/>
                <w:bCs/>
                <w:sz w:val="28"/>
                <w:szCs w:val="28"/>
                <w:lang w:val="de-DE"/>
              </w:rPr>
              <w:t>2</w:t>
            </w:r>
          </w:p>
        </w:tc>
        <w:tc>
          <w:tcPr>
            <w:tcW w:w="2498" w:type="dxa"/>
            <w:tcBorders>
              <w:top w:val="single" w:sz="4" w:space="0" w:color="auto"/>
              <w:left w:val="single" w:sz="4" w:space="0" w:color="auto"/>
              <w:bottom w:val="single" w:sz="4" w:space="0" w:color="auto"/>
              <w:right w:val="single" w:sz="4" w:space="0" w:color="auto"/>
            </w:tcBorders>
          </w:tcPr>
          <w:p w:rsidR="004570F0" w:rsidRDefault="004570F0" w:rsidP="00CD099F">
            <w:pPr>
              <w:jc w:val="both"/>
              <w:rPr>
                <w:b/>
                <w:bCs/>
                <w:sz w:val="28"/>
                <w:szCs w:val="28"/>
                <w:u w:val="single"/>
                <w:lang w:val="nb-NO"/>
              </w:rPr>
            </w:pPr>
            <w:r w:rsidRPr="00D362B2">
              <w:rPr>
                <w:b/>
                <w:bCs/>
                <w:sz w:val="28"/>
                <w:szCs w:val="28"/>
                <w:u w:val="single"/>
                <w:lang w:val="nb-NO"/>
              </w:rPr>
              <w:t>Phần giảng</w:t>
            </w:r>
            <w:r>
              <w:rPr>
                <w:b/>
                <w:bCs/>
                <w:sz w:val="28"/>
                <w:szCs w:val="28"/>
                <w:u w:val="single"/>
                <w:lang w:val="nb-NO"/>
              </w:rPr>
              <w:t xml:space="preserve"> tiếp theo:</w:t>
            </w:r>
          </w:p>
          <w:p w:rsidR="004570F0" w:rsidRDefault="004570F0" w:rsidP="00CD099F">
            <w:pPr>
              <w:tabs>
                <w:tab w:val="left" w:pos="8280"/>
              </w:tabs>
              <w:autoSpaceDE w:val="0"/>
              <w:autoSpaceDN w:val="0"/>
              <w:adjustRightInd w:val="0"/>
              <w:spacing w:line="420" w:lineRule="atLeast"/>
              <w:jc w:val="both"/>
              <w:rPr>
                <w:b/>
                <w:i/>
                <w:sz w:val="28"/>
                <w:szCs w:val="28"/>
                <w:lang w:val="pt-BR"/>
              </w:rPr>
            </w:pPr>
            <w:r w:rsidRPr="00D362B2">
              <w:rPr>
                <w:b/>
                <w:i/>
                <w:sz w:val="28"/>
                <w:szCs w:val="28"/>
                <w:lang w:val="pt-BR"/>
              </w:rPr>
              <w:t>2.1.2. Phép biện chứng duy vật</w:t>
            </w:r>
          </w:p>
          <w:p w:rsidR="004570F0" w:rsidRPr="00D362B2" w:rsidRDefault="004570F0" w:rsidP="00CD099F">
            <w:pPr>
              <w:tabs>
                <w:tab w:val="left" w:pos="8280"/>
              </w:tabs>
              <w:autoSpaceDE w:val="0"/>
              <w:autoSpaceDN w:val="0"/>
              <w:adjustRightInd w:val="0"/>
              <w:spacing w:line="420" w:lineRule="atLeast"/>
              <w:jc w:val="both"/>
              <w:rPr>
                <w:bCs/>
                <w:i/>
                <w:iCs/>
                <w:sz w:val="28"/>
                <w:szCs w:val="28"/>
                <w:lang w:val="pt-BR"/>
              </w:rPr>
            </w:pPr>
            <w:r>
              <w:rPr>
                <w:b/>
                <w:i/>
                <w:sz w:val="28"/>
                <w:szCs w:val="28"/>
                <w:lang w:val="pt-BR"/>
              </w:rPr>
              <w:t xml:space="preserve">- </w:t>
            </w:r>
            <w:r w:rsidRPr="00D362B2">
              <w:rPr>
                <w:bCs/>
                <w:i/>
                <w:iCs/>
                <w:sz w:val="28"/>
                <w:szCs w:val="28"/>
                <w:lang w:val="pt-BR"/>
              </w:rPr>
              <w:t>Quy luật chuyển hoá từ những sự thay đổi về lượng thành những sự thay đổi về chất và ngược lại</w:t>
            </w:r>
          </w:p>
          <w:p w:rsidR="004570F0" w:rsidRPr="00D362B2" w:rsidRDefault="004570F0" w:rsidP="00CD099F">
            <w:pPr>
              <w:tabs>
                <w:tab w:val="left" w:pos="8280"/>
              </w:tabs>
              <w:autoSpaceDE w:val="0"/>
              <w:autoSpaceDN w:val="0"/>
              <w:adjustRightInd w:val="0"/>
              <w:spacing w:line="420" w:lineRule="atLeast"/>
              <w:jc w:val="both"/>
              <w:rPr>
                <w:b/>
                <w:i/>
                <w:sz w:val="28"/>
                <w:szCs w:val="28"/>
                <w:lang w:val="pt-BR"/>
              </w:rPr>
            </w:pPr>
          </w:p>
          <w:p w:rsidR="004570F0" w:rsidRPr="00B20A39" w:rsidRDefault="004570F0" w:rsidP="00CD099F">
            <w:pPr>
              <w:jc w:val="both"/>
              <w:rPr>
                <w:b/>
                <w:bCs/>
                <w:sz w:val="28"/>
                <w:szCs w:val="28"/>
                <w:lang w:val="nb-NO"/>
              </w:rPr>
            </w:pPr>
          </w:p>
        </w:tc>
        <w:tc>
          <w:tcPr>
            <w:tcW w:w="2977" w:type="dxa"/>
            <w:tcBorders>
              <w:top w:val="single" w:sz="4" w:space="0" w:color="auto"/>
              <w:left w:val="single" w:sz="4" w:space="0" w:color="auto"/>
              <w:bottom w:val="single" w:sz="4" w:space="0" w:color="auto"/>
              <w:right w:val="single" w:sz="4" w:space="0" w:color="auto"/>
            </w:tcBorders>
          </w:tcPr>
          <w:p w:rsidR="004570F0" w:rsidRPr="00D362B2" w:rsidRDefault="004570F0" w:rsidP="00CD099F">
            <w:pPr>
              <w:numPr>
                <w:ilvl w:val="0"/>
                <w:numId w:val="1"/>
              </w:numPr>
              <w:ind w:left="34" w:firstLine="326"/>
              <w:jc w:val="both"/>
              <w:rPr>
                <w:sz w:val="28"/>
                <w:szCs w:val="28"/>
                <w:lang w:val="nb-NO"/>
              </w:rPr>
            </w:pPr>
            <w:r w:rsidRPr="00D362B2">
              <w:rPr>
                <w:sz w:val="28"/>
                <w:szCs w:val="28"/>
                <w:lang w:val="nb-NO"/>
              </w:rPr>
              <w:t>GV trình bày khái niệm chất và lượng, phân tích và cho VD minh họa 2 khái niệm này.</w:t>
            </w:r>
          </w:p>
          <w:p w:rsidR="004570F0" w:rsidRPr="00D362B2" w:rsidRDefault="004570F0" w:rsidP="00CD099F">
            <w:pPr>
              <w:numPr>
                <w:ilvl w:val="0"/>
                <w:numId w:val="1"/>
              </w:numPr>
              <w:ind w:left="34" w:firstLine="326"/>
              <w:jc w:val="both"/>
              <w:rPr>
                <w:sz w:val="28"/>
                <w:szCs w:val="28"/>
                <w:lang w:val="nb-NO"/>
              </w:rPr>
            </w:pPr>
            <w:r w:rsidRPr="00D362B2">
              <w:rPr>
                <w:sz w:val="28"/>
                <w:szCs w:val="28"/>
                <w:lang w:val="nb-NO"/>
              </w:rPr>
              <w:t>Gọi SV cho thêm các VD khác liên quan đến chất và lượng</w:t>
            </w:r>
          </w:p>
          <w:p w:rsidR="004570F0" w:rsidRPr="00D362B2" w:rsidRDefault="004570F0" w:rsidP="00CD099F">
            <w:pPr>
              <w:numPr>
                <w:ilvl w:val="0"/>
                <w:numId w:val="1"/>
              </w:numPr>
              <w:ind w:left="34" w:firstLine="326"/>
              <w:jc w:val="both"/>
              <w:rPr>
                <w:sz w:val="28"/>
                <w:szCs w:val="28"/>
                <w:lang w:val="nb-NO"/>
              </w:rPr>
            </w:pPr>
            <w:r w:rsidRPr="00D362B2">
              <w:rPr>
                <w:sz w:val="28"/>
                <w:szCs w:val="28"/>
                <w:lang w:val="nb-NO"/>
              </w:rPr>
              <w:t>Phân tích nội dung của quy luật, làm rõ mối quan hệ giữa chất và lượng và sự tác động qua lại của chúng.</w:t>
            </w:r>
          </w:p>
          <w:p w:rsidR="004570F0" w:rsidRPr="00D362B2" w:rsidRDefault="004570F0" w:rsidP="00CD099F">
            <w:pPr>
              <w:numPr>
                <w:ilvl w:val="0"/>
                <w:numId w:val="1"/>
              </w:numPr>
              <w:ind w:left="34" w:firstLine="326"/>
              <w:jc w:val="both"/>
              <w:rPr>
                <w:sz w:val="28"/>
                <w:szCs w:val="28"/>
                <w:lang w:val="nb-NO"/>
              </w:rPr>
            </w:pPr>
            <w:r w:rsidRPr="00D362B2">
              <w:rPr>
                <w:sz w:val="28"/>
                <w:szCs w:val="28"/>
                <w:lang w:val="nb-NO"/>
              </w:rPr>
              <w:t>Diễn giảng ý nghĩa của quy luật và cho VD liên hệ vào thực tiễn học tập và cuộc sống hàng ngày của SV.</w:t>
            </w:r>
          </w:p>
          <w:p w:rsidR="004570F0" w:rsidRPr="00D362B2" w:rsidRDefault="004570F0" w:rsidP="00CD099F">
            <w:pPr>
              <w:jc w:val="both"/>
              <w:rPr>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4570F0" w:rsidRDefault="004570F0" w:rsidP="00CD099F">
            <w:pPr>
              <w:jc w:val="both"/>
              <w:rPr>
                <w:sz w:val="28"/>
                <w:szCs w:val="28"/>
                <w:lang w:val="nb-NO"/>
              </w:rPr>
            </w:pPr>
            <w:r>
              <w:rPr>
                <w:sz w:val="28"/>
                <w:szCs w:val="28"/>
                <w:lang w:val="nb-NO"/>
              </w:rPr>
              <w:t>Sinh viên</w:t>
            </w:r>
            <w:r w:rsidRPr="00DF1FAF">
              <w:rPr>
                <w:sz w:val="28"/>
                <w:szCs w:val="28"/>
                <w:lang w:val="nb-NO"/>
              </w:rPr>
              <w:t xml:space="preserve"> lắng nghe </w:t>
            </w:r>
            <w:r>
              <w:rPr>
                <w:sz w:val="28"/>
                <w:szCs w:val="28"/>
                <w:lang w:val="nb-NO"/>
              </w:rPr>
              <w:t>và suy nghĩ để trả lời câu hỏi của GV, sau đó ghi chép vào tập.</w:t>
            </w:r>
          </w:p>
        </w:tc>
        <w:tc>
          <w:tcPr>
            <w:tcW w:w="786" w:type="dxa"/>
            <w:tcBorders>
              <w:top w:val="single" w:sz="4" w:space="0" w:color="auto"/>
              <w:left w:val="single" w:sz="4" w:space="0" w:color="auto"/>
              <w:bottom w:val="single" w:sz="4" w:space="0" w:color="auto"/>
              <w:right w:val="single" w:sz="4" w:space="0" w:color="auto"/>
            </w:tcBorders>
          </w:tcPr>
          <w:p w:rsidR="004570F0" w:rsidRDefault="004570F0" w:rsidP="00CD099F">
            <w:pPr>
              <w:jc w:val="both"/>
              <w:rPr>
                <w:sz w:val="28"/>
                <w:szCs w:val="28"/>
                <w:lang w:val="nb-NO"/>
              </w:rPr>
            </w:pPr>
            <w:r>
              <w:rPr>
                <w:sz w:val="28"/>
                <w:szCs w:val="28"/>
                <w:lang w:val="nb-NO"/>
              </w:rPr>
              <w:t>20</w:t>
            </w:r>
          </w:p>
        </w:tc>
      </w:tr>
      <w:tr w:rsidR="004570F0" w:rsidRPr="00DF1FAF" w:rsidTr="00735BDE">
        <w:tc>
          <w:tcPr>
            <w:tcW w:w="587" w:type="dxa"/>
            <w:vMerge w:val="restart"/>
            <w:tcBorders>
              <w:top w:val="single" w:sz="4" w:space="0" w:color="auto"/>
              <w:left w:val="single" w:sz="4" w:space="0" w:color="auto"/>
              <w:right w:val="single" w:sz="4" w:space="0" w:color="auto"/>
            </w:tcBorders>
          </w:tcPr>
          <w:p w:rsidR="004570F0" w:rsidRPr="004A2847" w:rsidRDefault="004570F0" w:rsidP="00CD099F">
            <w:pPr>
              <w:jc w:val="both"/>
              <w:rPr>
                <w:b/>
                <w:bCs/>
                <w:sz w:val="28"/>
                <w:szCs w:val="28"/>
                <w:lang w:val="de-DE"/>
              </w:rPr>
            </w:pPr>
            <w:r>
              <w:rPr>
                <w:b/>
                <w:bCs/>
                <w:sz w:val="28"/>
                <w:szCs w:val="28"/>
                <w:lang w:val="de-DE"/>
              </w:rPr>
              <w:t>3</w:t>
            </w: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Default="004570F0" w:rsidP="00CD099F">
            <w:pPr>
              <w:jc w:val="both"/>
              <w:rPr>
                <w:b/>
                <w:bCs/>
                <w:sz w:val="28"/>
                <w:szCs w:val="28"/>
                <w:lang w:val="de-DE"/>
              </w:rPr>
            </w:pPr>
          </w:p>
          <w:p w:rsidR="004570F0" w:rsidRPr="004A2847" w:rsidRDefault="004570F0" w:rsidP="00CD099F">
            <w:pPr>
              <w:jc w:val="both"/>
              <w:rPr>
                <w:b/>
                <w:bCs/>
                <w:sz w:val="28"/>
                <w:szCs w:val="28"/>
                <w:lang w:val="de-DE"/>
              </w:rPr>
            </w:pPr>
          </w:p>
          <w:p w:rsidR="004570F0" w:rsidRPr="004A2847" w:rsidRDefault="004570F0" w:rsidP="00CD099F">
            <w:pPr>
              <w:jc w:val="both"/>
              <w:rPr>
                <w:b/>
                <w:bCs/>
                <w:sz w:val="28"/>
                <w:szCs w:val="28"/>
                <w:lang w:val="de-DE"/>
              </w:rPr>
            </w:pPr>
            <w:r>
              <w:rPr>
                <w:b/>
                <w:bCs/>
                <w:sz w:val="28"/>
                <w:szCs w:val="28"/>
                <w:lang w:val="de-DE"/>
              </w:rPr>
              <w:t>3.</w:t>
            </w:r>
          </w:p>
          <w:p w:rsidR="004570F0" w:rsidRPr="004A2847" w:rsidRDefault="004570F0" w:rsidP="00CD099F">
            <w:pPr>
              <w:jc w:val="both"/>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4570F0" w:rsidRPr="00D362B2" w:rsidRDefault="004570F0" w:rsidP="00CD099F">
            <w:pPr>
              <w:shd w:val="clear" w:color="auto" w:fill="FFFFFF"/>
              <w:spacing w:line="420" w:lineRule="atLeast"/>
              <w:ind w:firstLine="720"/>
              <w:jc w:val="both"/>
              <w:rPr>
                <w:b/>
                <w:bCs/>
                <w:sz w:val="28"/>
                <w:szCs w:val="28"/>
                <w:lang w:val="pt-BR"/>
              </w:rPr>
            </w:pPr>
            <w:r w:rsidRPr="00D362B2">
              <w:rPr>
                <w:b/>
                <w:bCs/>
                <w:sz w:val="28"/>
                <w:szCs w:val="28"/>
                <w:lang w:val="pt-BR"/>
              </w:rPr>
              <w:lastRenderedPageBreak/>
              <w:t>2.1.3. Chủ nghĩa duy vật lịch sử</w:t>
            </w:r>
          </w:p>
          <w:p w:rsidR="004570F0" w:rsidRPr="00D362B2" w:rsidRDefault="004570F0" w:rsidP="00CD099F">
            <w:pPr>
              <w:tabs>
                <w:tab w:val="left" w:pos="8280"/>
              </w:tabs>
              <w:autoSpaceDE w:val="0"/>
              <w:autoSpaceDN w:val="0"/>
              <w:adjustRightInd w:val="0"/>
              <w:spacing w:line="420" w:lineRule="atLeast"/>
              <w:ind w:firstLine="720"/>
              <w:jc w:val="both"/>
              <w:rPr>
                <w:b/>
                <w:bCs/>
                <w:i/>
                <w:sz w:val="28"/>
                <w:szCs w:val="28"/>
                <w:lang w:val="pt-BR"/>
              </w:rPr>
            </w:pPr>
            <w:r w:rsidRPr="00D362B2">
              <w:rPr>
                <w:b/>
                <w:bCs/>
                <w:i/>
                <w:sz w:val="28"/>
                <w:szCs w:val="28"/>
                <w:lang w:val="pt-BR"/>
              </w:rPr>
              <w:t>Vai trò của sản xuất và phương thức sản xuất trong đời sống xã hội</w:t>
            </w:r>
          </w:p>
          <w:p w:rsidR="004570F0" w:rsidRPr="00D362B2" w:rsidRDefault="004570F0" w:rsidP="00CD099F">
            <w:pPr>
              <w:tabs>
                <w:tab w:val="left" w:pos="8280"/>
              </w:tabs>
              <w:autoSpaceDE w:val="0"/>
              <w:autoSpaceDN w:val="0"/>
              <w:adjustRightInd w:val="0"/>
              <w:spacing w:line="420" w:lineRule="atLeast"/>
              <w:ind w:firstLine="720"/>
              <w:jc w:val="both"/>
              <w:rPr>
                <w:bCs/>
                <w:i/>
                <w:iCs/>
                <w:sz w:val="28"/>
                <w:szCs w:val="28"/>
                <w:lang w:val="pt-BR"/>
              </w:rPr>
            </w:pPr>
            <w:r w:rsidRPr="00D362B2">
              <w:rPr>
                <w:bCs/>
                <w:i/>
                <w:iCs/>
                <w:sz w:val="28"/>
                <w:szCs w:val="28"/>
                <w:lang w:val="pt-BR"/>
              </w:rPr>
              <w:lastRenderedPageBreak/>
              <w:t>- Vai trò của sản xuất</w:t>
            </w:r>
          </w:p>
          <w:p w:rsidR="004570F0" w:rsidRPr="00D362B2" w:rsidRDefault="004570F0" w:rsidP="00CD099F">
            <w:pPr>
              <w:tabs>
                <w:tab w:val="left" w:pos="8280"/>
              </w:tabs>
              <w:autoSpaceDE w:val="0"/>
              <w:autoSpaceDN w:val="0"/>
              <w:adjustRightInd w:val="0"/>
              <w:spacing w:line="420" w:lineRule="atLeast"/>
              <w:ind w:firstLine="720"/>
              <w:jc w:val="both"/>
              <w:rPr>
                <w:bCs/>
                <w:i/>
                <w:iCs/>
                <w:sz w:val="28"/>
                <w:szCs w:val="28"/>
                <w:lang w:val="pt-BR"/>
              </w:rPr>
            </w:pPr>
            <w:r w:rsidRPr="00D362B2">
              <w:rPr>
                <w:bCs/>
                <w:i/>
                <w:iCs/>
                <w:sz w:val="28"/>
                <w:szCs w:val="28"/>
                <w:lang w:val="pt-BR"/>
              </w:rPr>
              <w:t>- Vai trò của phương thức sản xuất</w:t>
            </w:r>
          </w:p>
          <w:p w:rsidR="004570F0" w:rsidRPr="00D362B2" w:rsidRDefault="004570F0" w:rsidP="00CD099F">
            <w:pPr>
              <w:jc w:val="both"/>
              <w:rPr>
                <w:b/>
                <w:i/>
                <w:iCs/>
                <w:sz w:val="28"/>
                <w:szCs w:val="28"/>
                <w:u w:val="single"/>
                <w:lang w:val="nb-NO"/>
              </w:rPr>
            </w:pPr>
          </w:p>
          <w:p w:rsidR="004570F0" w:rsidRPr="00D362B2" w:rsidRDefault="004570F0" w:rsidP="00CD099F">
            <w:pPr>
              <w:tabs>
                <w:tab w:val="left" w:pos="406"/>
              </w:tabs>
              <w:ind w:left="360"/>
              <w:jc w:val="both"/>
              <w:rPr>
                <w:b/>
                <w:sz w:val="28"/>
                <w:szCs w:val="28"/>
                <w:lang w:val="nb-NO"/>
              </w:rPr>
            </w:pPr>
          </w:p>
        </w:tc>
        <w:tc>
          <w:tcPr>
            <w:tcW w:w="2977" w:type="dxa"/>
            <w:tcBorders>
              <w:top w:val="single" w:sz="4" w:space="0" w:color="auto"/>
              <w:left w:val="single" w:sz="4" w:space="0" w:color="auto"/>
              <w:bottom w:val="single" w:sz="4" w:space="0" w:color="auto"/>
              <w:right w:val="single" w:sz="4" w:space="0" w:color="auto"/>
            </w:tcBorders>
          </w:tcPr>
          <w:p w:rsidR="004570F0" w:rsidRPr="00D362B2" w:rsidRDefault="004570F0" w:rsidP="00CD099F">
            <w:pPr>
              <w:numPr>
                <w:ilvl w:val="0"/>
                <w:numId w:val="1"/>
              </w:numPr>
              <w:ind w:left="34" w:firstLine="326"/>
              <w:jc w:val="both"/>
              <w:rPr>
                <w:sz w:val="28"/>
                <w:szCs w:val="28"/>
                <w:lang w:val="nb-NO"/>
              </w:rPr>
            </w:pPr>
            <w:r>
              <w:rPr>
                <w:sz w:val="28"/>
                <w:szCs w:val="28"/>
                <w:lang w:val="nb-NO"/>
              </w:rPr>
              <w:lastRenderedPageBreak/>
              <w:t>GV</w:t>
            </w:r>
            <w:r w:rsidRPr="00D362B2">
              <w:rPr>
                <w:sz w:val="28"/>
                <w:szCs w:val="28"/>
                <w:lang w:val="nb-NO"/>
              </w:rPr>
              <w:t xml:space="preserve"> phân tích khái niệm sản xuất, sản xuất vật chất. Gọi SV cho VD về hoạt động sản xuất vật chất mà em biết.</w:t>
            </w:r>
          </w:p>
          <w:p w:rsidR="004570F0" w:rsidRPr="00D362B2" w:rsidRDefault="004570F0" w:rsidP="00CD099F">
            <w:pPr>
              <w:numPr>
                <w:ilvl w:val="0"/>
                <w:numId w:val="1"/>
              </w:numPr>
              <w:ind w:left="34" w:firstLine="326"/>
              <w:jc w:val="both"/>
              <w:rPr>
                <w:sz w:val="28"/>
                <w:szCs w:val="28"/>
                <w:lang w:val="nb-NO"/>
              </w:rPr>
            </w:pPr>
            <w:r w:rsidRPr="00D362B2">
              <w:rPr>
                <w:sz w:val="28"/>
                <w:szCs w:val="28"/>
                <w:lang w:val="nb-NO"/>
              </w:rPr>
              <w:t xml:space="preserve">Phân tích vai trò của sản xuất đối với con người, xã hội. Cho VD liên hệ thực tiến để SV dễ dàng nắm được bài </w:t>
            </w:r>
            <w:r w:rsidRPr="00D362B2">
              <w:rPr>
                <w:sz w:val="28"/>
                <w:szCs w:val="28"/>
                <w:lang w:val="nb-NO"/>
              </w:rPr>
              <w:lastRenderedPageBreak/>
              <w:t>học</w:t>
            </w:r>
          </w:p>
          <w:p w:rsidR="004570F0" w:rsidRPr="00D362B2" w:rsidRDefault="004570F0" w:rsidP="00CD099F">
            <w:pPr>
              <w:ind w:left="34"/>
              <w:jc w:val="both"/>
              <w:rPr>
                <w:sz w:val="28"/>
                <w:szCs w:val="28"/>
                <w:lang w:val="nb-NO"/>
              </w:rPr>
            </w:pPr>
            <w:r>
              <w:rPr>
                <w:sz w:val="28"/>
                <w:szCs w:val="28"/>
                <w:lang w:val="nb-NO"/>
              </w:rPr>
              <w:t xml:space="preserve">- </w:t>
            </w:r>
            <w:r w:rsidRPr="00D362B2">
              <w:rPr>
                <w:sz w:val="28"/>
                <w:szCs w:val="28"/>
                <w:lang w:val="nb-NO"/>
              </w:rPr>
              <w:t>GV</w:t>
            </w:r>
            <w:r>
              <w:rPr>
                <w:sz w:val="28"/>
                <w:szCs w:val="28"/>
                <w:lang w:val="nb-NO"/>
              </w:rPr>
              <w:t xml:space="preserve"> t</w:t>
            </w:r>
            <w:r w:rsidRPr="00D362B2">
              <w:rPr>
                <w:sz w:val="28"/>
                <w:szCs w:val="28"/>
                <w:lang w:val="nb-NO"/>
              </w:rPr>
              <w:t>rình bày 2 khái niệm lực lượng sản xuất và quan hệ sản xuất. Phân tích và cho VD cụ thể từng yếu tố</w:t>
            </w:r>
          </w:p>
          <w:p w:rsidR="004570F0" w:rsidRPr="00DF1FAF" w:rsidRDefault="004570F0" w:rsidP="00CD099F">
            <w:pPr>
              <w:ind w:left="34"/>
              <w:jc w:val="both"/>
              <w:rPr>
                <w:sz w:val="28"/>
                <w:szCs w:val="28"/>
                <w:lang w:val="nb-NO"/>
              </w:rPr>
            </w:pPr>
            <w:r>
              <w:rPr>
                <w:sz w:val="28"/>
                <w:szCs w:val="28"/>
                <w:lang w:val="nb-NO"/>
              </w:rPr>
              <w:t xml:space="preserve">- </w:t>
            </w:r>
            <w:r w:rsidRPr="00D362B2">
              <w:rPr>
                <w:sz w:val="28"/>
                <w:szCs w:val="28"/>
                <w:lang w:val="nb-NO"/>
              </w:rPr>
              <w:t>GV diễn giảng vai trò của phương thức sản xuất đối với lịch sử xã hội loài người. Liên hệ thực tiễn hiện nay.</w:t>
            </w:r>
          </w:p>
        </w:tc>
        <w:tc>
          <w:tcPr>
            <w:tcW w:w="2535" w:type="dxa"/>
            <w:tcBorders>
              <w:top w:val="single" w:sz="4" w:space="0" w:color="auto"/>
              <w:left w:val="single" w:sz="4" w:space="0" w:color="auto"/>
              <w:bottom w:val="single" w:sz="4" w:space="0" w:color="auto"/>
              <w:right w:val="single" w:sz="4" w:space="0" w:color="auto"/>
            </w:tcBorders>
          </w:tcPr>
          <w:p w:rsidR="004570F0" w:rsidRPr="00DF1FAF" w:rsidRDefault="004570F0" w:rsidP="00CD099F">
            <w:pPr>
              <w:jc w:val="both"/>
              <w:rPr>
                <w:sz w:val="28"/>
                <w:szCs w:val="28"/>
                <w:lang w:val="nb-NO"/>
              </w:rPr>
            </w:pPr>
            <w:r>
              <w:rPr>
                <w:sz w:val="28"/>
                <w:szCs w:val="28"/>
                <w:lang w:val="nb-NO"/>
              </w:rPr>
              <w:lastRenderedPageBreak/>
              <w:t>Sinh viên</w:t>
            </w:r>
            <w:r w:rsidRPr="00DF1FAF">
              <w:rPr>
                <w:sz w:val="28"/>
                <w:szCs w:val="28"/>
                <w:lang w:val="nb-NO"/>
              </w:rPr>
              <w:t xml:space="preserve"> lắng nghe </w:t>
            </w:r>
            <w:r>
              <w:rPr>
                <w:sz w:val="28"/>
                <w:szCs w:val="28"/>
                <w:lang w:val="nb-NO"/>
              </w:rPr>
              <w:t>và suy nghĩ để trả lời câu hỏi của GV, sau đó ghi chép vào tập.</w:t>
            </w:r>
          </w:p>
        </w:tc>
        <w:tc>
          <w:tcPr>
            <w:tcW w:w="786" w:type="dxa"/>
            <w:tcBorders>
              <w:top w:val="single" w:sz="4" w:space="0" w:color="auto"/>
              <w:left w:val="single" w:sz="4" w:space="0" w:color="auto"/>
              <w:bottom w:val="single" w:sz="4" w:space="0" w:color="auto"/>
              <w:right w:val="single" w:sz="4" w:space="0" w:color="auto"/>
            </w:tcBorders>
          </w:tcPr>
          <w:p w:rsidR="004570F0" w:rsidRPr="00DF1FAF" w:rsidRDefault="004570F0" w:rsidP="00CD099F">
            <w:pPr>
              <w:jc w:val="both"/>
              <w:rPr>
                <w:sz w:val="28"/>
                <w:szCs w:val="28"/>
                <w:lang w:val="nb-NO"/>
              </w:rPr>
            </w:pPr>
            <w:r>
              <w:rPr>
                <w:sz w:val="28"/>
                <w:szCs w:val="28"/>
                <w:lang w:val="nb-NO"/>
              </w:rPr>
              <w:t>30</w:t>
            </w:r>
          </w:p>
        </w:tc>
      </w:tr>
      <w:tr w:rsidR="004570F0" w:rsidRPr="00DF1FAF" w:rsidTr="00735BDE">
        <w:tc>
          <w:tcPr>
            <w:tcW w:w="587" w:type="dxa"/>
            <w:vMerge/>
            <w:tcBorders>
              <w:top w:val="single" w:sz="4" w:space="0" w:color="auto"/>
              <w:left w:val="single" w:sz="4" w:space="0" w:color="auto"/>
              <w:right w:val="single" w:sz="4" w:space="0" w:color="auto"/>
            </w:tcBorders>
          </w:tcPr>
          <w:p w:rsidR="004570F0" w:rsidRPr="004A2847" w:rsidRDefault="004570F0" w:rsidP="00CD099F">
            <w:pPr>
              <w:jc w:val="both"/>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4570F0" w:rsidRPr="00D362B2" w:rsidRDefault="004570F0" w:rsidP="00CD099F">
            <w:pPr>
              <w:tabs>
                <w:tab w:val="left" w:pos="8280"/>
              </w:tabs>
              <w:autoSpaceDE w:val="0"/>
              <w:autoSpaceDN w:val="0"/>
              <w:adjustRightInd w:val="0"/>
              <w:spacing w:line="420" w:lineRule="atLeast"/>
              <w:ind w:firstLine="720"/>
              <w:jc w:val="both"/>
              <w:rPr>
                <w:b/>
                <w:i/>
                <w:sz w:val="28"/>
                <w:szCs w:val="28"/>
                <w:lang w:val="pt-BR"/>
              </w:rPr>
            </w:pPr>
            <w:r w:rsidRPr="00D362B2">
              <w:rPr>
                <w:b/>
                <w:bCs/>
                <w:i/>
                <w:sz w:val="28"/>
                <w:szCs w:val="28"/>
                <w:lang w:val="pt-BR"/>
              </w:rPr>
              <w:t>Những quy luật cơ bản của sự vận động và phát triển xã hội</w:t>
            </w:r>
          </w:p>
          <w:p w:rsidR="004570F0" w:rsidRPr="005E18D2" w:rsidRDefault="004570F0" w:rsidP="00CD099F">
            <w:pPr>
              <w:tabs>
                <w:tab w:val="left" w:pos="8280"/>
              </w:tabs>
              <w:autoSpaceDE w:val="0"/>
              <w:autoSpaceDN w:val="0"/>
              <w:adjustRightInd w:val="0"/>
              <w:spacing w:line="420" w:lineRule="atLeast"/>
              <w:ind w:firstLine="720"/>
              <w:jc w:val="both"/>
              <w:rPr>
                <w:bCs/>
                <w:i/>
                <w:iCs/>
                <w:sz w:val="28"/>
                <w:szCs w:val="28"/>
                <w:lang w:val="pt-BR"/>
              </w:rPr>
            </w:pPr>
            <w:r w:rsidRPr="005E18D2">
              <w:rPr>
                <w:bCs/>
                <w:i/>
                <w:iCs/>
                <w:sz w:val="28"/>
                <w:szCs w:val="28"/>
                <w:lang w:val="pt-BR"/>
              </w:rPr>
              <w:t>- Quy luật về sự phù hợp của quan hệ sản xuất với trình độ phát triển của lực lượng sản xuất</w:t>
            </w:r>
          </w:p>
          <w:p w:rsidR="004570F0" w:rsidRPr="00D362B2" w:rsidRDefault="004570F0" w:rsidP="00CD099F">
            <w:pPr>
              <w:jc w:val="both"/>
              <w:rPr>
                <w:b/>
                <w:bCs/>
                <w:sz w:val="28"/>
                <w:szCs w:val="28"/>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4570F0" w:rsidRPr="00D362B2" w:rsidRDefault="004570F0" w:rsidP="00CD099F">
            <w:pPr>
              <w:jc w:val="both"/>
              <w:rPr>
                <w:sz w:val="28"/>
                <w:szCs w:val="28"/>
                <w:lang w:val="nb-NO"/>
              </w:rPr>
            </w:pPr>
            <w:r>
              <w:rPr>
                <w:sz w:val="28"/>
                <w:szCs w:val="28"/>
                <w:lang w:val="nb-NO"/>
              </w:rPr>
              <w:t>- GV phân tích</w:t>
            </w:r>
            <w:r w:rsidRPr="00D362B2">
              <w:rPr>
                <w:sz w:val="28"/>
                <w:szCs w:val="28"/>
                <w:lang w:val="nb-NO"/>
              </w:rPr>
              <w:t xml:space="preserve"> về mối quan hệ biện chứng giữa lực lượng sản xuất và quan hệ sản xuất</w:t>
            </w:r>
          </w:p>
          <w:p w:rsidR="004570F0" w:rsidRPr="00D362B2" w:rsidRDefault="004570F0" w:rsidP="00CD099F">
            <w:pPr>
              <w:jc w:val="both"/>
              <w:rPr>
                <w:sz w:val="28"/>
                <w:szCs w:val="28"/>
                <w:lang w:val="nb-NO"/>
              </w:rPr>
            </w:pPr>
            <w:r>
              <w:rPr>
                <w:sz w:val="28"/>
                <w:szCs w:val="28"/>
                <w:lang w:val="nb-NO"/>
              </w:rPr>
              <w:t xml:space="preserve">- </w:t>
            </w:r>
            <w:r w:rsidRPr="00D362B2">
              <w:rPr>
                <w:sz w:val="28"/>
                <w:szCs w:val="28"/>
                <w:lang w:val="nb-NO"/>
              </w:rPr>
              <w:t>Vì sao lực lượng sản xuất quyết định quan hệ sản xuất? Cho VD sự quyết định này</w:t>
            </w:r>
          </w:p>
          <w:p w:rsidR="004570F0" w:rsidRPr="00D362B2" w:rsidRDefault="004570F0" w:rsidP="00CD099F">
            <w:pPr>
              <w:jc w:val="both"/>
              <w:rPr>
                <w:sz w:val="28"/>
                <w:szCs w:val="28"/>
                <w:lang w:val="nb-NO"/>
              </w:rPr>
            </w:pPr>
            <w:r>
              <w:rPr>
                <w:sz w:val="28"/>
                <w:szCs w:val="28"/>
                <w:lang w:val="nb-NO"/>
              </w:rPr>
              <w:t xml:space="preserve">- </w:t>
            </w:r>
            <w:r w:rsidRPr="00D362B2">
              <w:rPr>
                <w:sz w:val="28"/>
                <w:szCs w:val="28"/>
                <w:lang w:val="nb-NO"/>
              </w:rPr>
              <w:t>Quan hệ sản xuất có sự tác động trở lại như thế nào đối với lực lượng sản xuất? Cho VD liên hệ về sự tác động theo 2 chiều hướng tích cực và tiêu cực</w:t>
            </w:r>
          </w:p>
          <w:p w:rsidR="004570F0" w:rsidRPr="00D362B2" w:rsidRDefault="004570F0" w:rsidP="00CD099F">
            <w:pPr>
              <w:numPr>
                <w:ilvl w:val="0"/>
                <w:numId w:val="1"/>
              </w:numPr>
              <w:ind w:left="34" w:firstLine="326"/>
              <w:jc w:val="both"/>
              <w:rPr>
                <w:sz w:val="28"/>
                <w:szCs w:val="28"/>
                <w:lang w:val="nb-NO"/>
              </w:rPr>
            </w:pPr>
            <w:r w:rsidRPr="00D362B2">
              <w:rPr>
                <w:sz w:val="28"/>
                <w:szCs w:val="28"/>
                <w:lang w:val="nb-NO"/>
              </w:rPr>
              <w:t>Liên hệ ý nghĩa của quy luật này đối với nền kinh tế nước ta và đưa ra các giải pháp hoặc các kế hoạch để thúc đẩy nền kinh tế phát triển</w:t>
            </w:r>
          </w:p>
        </w:tc>
        <w:tc>
          <w:tcPr>
            <w:tcW w:w="2535" w:type="dxa"/>
            <w:tcBorders>
              <w:top w:val="single" w:sz="4" w:space="0" w:color="auto"/>
              <w:left w:val="single" w:sz="4" w:space="0" w:color="auto"/>
              <w:bottom w:val="single" w:sz="4" w:space="0" w:color="auto"/>
              <w:right w:val="single" w:sz="4" w:space="0" w:color="auto"/>
            </w:tcBorders>
          </w:tcPr>
          <w:p w:rsidR="004570F0" w:rsidRPr="00D362B2" w:rsidRDefault="004570F0" w:rsidP="00CD099F">
            <w:pPr>
              <w:jc w:val="both"/>
              <w:rPr>
                <w:sz w:val="28"/>
                <w:szCs w:val="28"/>
                <w:lang w:val="nb-NO"/>
              </w:rPr>
            </w:pPr>
            <w:r w:rsidRPr="00D362B2">
              <w:rPr>
                <w:sz w:val="28"/>
                <w:szCs w:val="28"/>
                <w:lang w:val="nb-NO"/>
              </w:rPr>
              <w:t>SV đọc giáo trình Tham gia trả lời câu hỏi và lắng nghe các câu trả lời của các bạn trong lớp.</w:t>
            </w:r>
          </w:p>
          <w:p w:rsidR="004570F0" w:rsidRDefault="004570F0" w:rsidP="00CD099F">
            <w:pPr>
              <w:jc w:val="both"/>
              <w:rPr>
                <w:sz w:val="28"/>
                <w:szCs w:val="28"/>
                <w:lang w:val="nb-NO"/>
              </w:rPr>
            </w:pPr>
            <w:r w:rsidRPr="00D362B2">
              <w:rPr>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4570F0" w:rsidRDefault="004570F0" w:rsidP="00CD099F">
            <w:pPr>
              <w:jc w:val="both"/>
              <w:rPr>
                <w:sz w:val="28"/>
                <w:szCs w:val="28"/>
                <w:lang w:val="nb-NO"/>
              </w:rPr>
            </w:pPr>
            <w:r>
              <w:rPr>
                <w:sz w:val="28"/>
                <w:szCs w:val="28"/>
                <w:lang w:val="nb-NO"/>
              </w:rPr>
              <w:t>25</w:t>
            </w:r>
          </w:p>
        </w:tc>
      </w:tr>
      <w:tr w:rsidR="004570F0" w:rsidRPr="00DF1FAF" w:rsidTr="004629F4">
        <w:trPr>
          <w:trHeight w:val="12773"/>
        </w:trPr>
        <w:tc>
          <w:tcPr>
            <w:tcW w:w="587" w:type="dxa"/>
            <w:vMerge/>
            <w:tcBorders>
              <w:top w:val="single" w:sz="4" w:space="0" w:color="auto"/>
              <w:left w:val="single" w:sz="4" w:space="0" w:color="auto"/>
              <w:right w:val="single" w:sz="4" w:space="0" w:color="auto"/>
            </w:tcBorders>
          </w:tcPr>
          <w:p w:rsidR="004570F0" w:rsidRPr="004A2847" w:rsidRDefault="004570F0" w:rsidP="00CD099F">
            <w:pPr>
              <w:jc w:val="both"/>
              <w:rPr>
                <w:b/>
                <w:bCs/>
                <w:sz w:val="28"/>
                <w:szCs w:val="28"/>
                <w:lang w:val="de-DE"/>
              </w:rPr>
            </w:pPr>
          </w:p>
        </w:tc>
        <w:tc>
          <w:tcPr>
            <w:tcW w:w="2498" w:type="dxa"/>
            <w:tcBorders>
              <w:top w:val="single" w:sz="4" w:space="0" w:color="auto"/>
              <w:left w:val="single" w:sz="4" w:space="0" w:color="auto"/>
              <w:right w:val="single" w:sz="4" w:space="0" w:color="auto"/>
            </w:tcBorders>
          </w:tcPr>
          <w:p w:rsidR="004570F0" w:rsidRPr="005E18D2" w:rsidRDefault="004570F0" w:rsidP="00CD099F">
            <w:pPr>
              <w:spacing w:line="360" w:lineRule="atLeast"/>
              <w:jc w:val="both"/>
              <w:rPr>
                <w:b/>
                <w:bCs/>
                <w:sz w:val="28"/>
                <w:szCs w:val="28"/>
                <w:lang w:val="vi-VN"/>
              </w:rPr>
            </w:pPr>
            <w:r w:rsidRPr="005E18D2">
              <w:rPr>
                <w:b/>
                <w:bCs/>
                <w:sz w:val="28"/>
                <w:szCs w:val="28"/>
                <w:lang w:val="nl-NL"/>
              </w:rPr>
              <w:t>Phần thảo luận</w:t>
            </w:r>
          </w:p>
          <w:p w:rsidR="004570F0" w:rsidRDefault="004570F0" w:rsidP="00CD099F">
            <w:pPr>
              <w:jc w:val="both"/>
              <w:rPr>
                <w:sz w:val="28"/>
                <w:szCs w:val="28"/>
              </w:rPr>
            </w:pPr>
            <w:r>
              <w:rPr>
                <w:i/>
                <w:sz w:val="28"/>
                <w:szCs w:val="28"/>
              </w:rPr>
              <w:t xml:space="preserve">- </w:t>
            </w:r>
            <w:r w:rsidRPr="00D362B2">
              <w:rPr>
                <w:i/>
                <w:sz w:val="28"/>
                <w:szCs w:val="28"/>
              </w:rPr>
              <w:t>Quy luật phủ định của phủ định</w:t>
            </w:r>
          </w:p>
          <w:p w:rsidR="004570F0" w:rsidRDefault="004570F0" w:rsidP="00CD099F">
            <w:pPr>
              <w:jc w:val="both"/>
              <w:rPr>
                <w:sz w:val="28"/>
                <w:szCs w:val="28"/>
              </w:rPr>
            </w:pPr>
          </w:p>
          <w:p w:rsidR="004570F0" w:rsidRDefault="004570F0" w:rsidP="00CD099F">
            <w:pPr>
              <w:jc w:val="both"/>
              <w:rPr>
                <w:sz w:val="28"/>
                <w:szCs w:val="28"/>
              </w:rPr>
            </w:pPr>
          </w:p>
          <w:p w:rsidR="004570F0" w:rsidRDefault="004570F0" w:rsidP="00CD099F">
            <w:pPr>
              <w:jc w:val="both"/>
              <w:rPr>
                <w:sz w:val="28"/>
                <w:szCs w:val="28"/>
              </w:rPr>
            </w:pPr>
          </w:p>
          <w:p w:rsidR="004570F0" w:rsidRDefault="004570F0" w:rsidP="00CD099F">
            <w:pPr>
              <w:jc w:val="both"/>
              <w:rPr>
                <w:sz w:val="28"/>
                <w:szCs w:val="28"/>
              </w:rPr>
            </w:pPr>
          </w:p>
          <w:p w:rsidR="004570F0" w:rsidRDefault="004570F0" w:rsidP="00CD099F">
            <w:pPr>
              <w:jc w:val="both"/>
              <w:rPr>
                <w:sz w:val="28"/>
                <w:szCs w:val="28"/>
              </w:rPr>
            </w:pPr>
          </w:p>
          <w:p w:rsidR="004570F0" w:rsidRDefault="004570F0" w:rsidP="00CD099F">
            <w:pPr>
              <w:jc w:val="both"/>
              <w:rPr>
                <w:sz w:val="28"/>
                <w:szCs w:val="28"/>
              </w:rPr>
            </w:pPr>
          </w:p>
          <w:p w:rsidR="004570F0" w:rsidRPr="005E18D2" w:rsidRDefault="004570F0" w:rsidP="00CD099F">
            <w:pPr>
              <w:tabs>
                <w:tab w:val="left" w:pos="8280"/>
              </w:tabs>
              <w:autoSpaceDE w:val="0"/>
              <w:autoSpaceDN w:val="0"/>
              <w:adjustRightInd w:val="0"/>
              <w:spacing w:line="420" w:lineRule="atLeast"/>
              <w:jc w:val="both"/>
              <w:rPr>
                <w:bCs/>
                <w:i/>
                <w:iCs/>
                <w:sz w:val="28"/>
                <w:szCs w:val="28"/>
                <w:lang w:val="pt-BR"/>
              </w:rPr>
            </w:pPr>
            <w:r w:rsidRPr="005E18D2">
              <w:rPr>
                <w:bCs/>
                <w:i/>
                <w:iCs/>
                <w:sz w:val="28"/>
                <w:szCs w:val="28"/>
                <w:lang w:val="pt-BR"/>
              </w:rPr>
              <w:t>- Quy luật về mối quan hệ biện chứng giữa cơ sở hạ tầng và kiến trúc thượng tầng</w:t>
            </w:r>
          </w:p>
          <w:p w:rsidR="004570F0" w:rsidRDefault="004570F0" w:rsidP="00CD099F">
            <w:pPr>
              <w:jc w:val="both"/>
              <w:rPr>
                <w:sz w:val="28"/>
                <w:szCs w:val="28"/>
              </w:rPr>
            </w:pPr>
          </w:p>
          <w:p w:rsidR="004570F0" w:rsidRPr="00D362B2" w:rsidRDefault="004570F0" w:rsidP="00CD099F">
            <w:pPr>
              <w:jc w:val="both"/>
              <w:rPr>
                <w:b/>
                <w:bCs/>
                <w:i/>
                <w:sz w:val="28"/>
                <w:szCs w:val="28"/>
                <w:lang w:val="pt-BR"/>
              </w:rPr>
            </w:pPr>
          </w:p>
        </w:tc>
        <w:tc>
          <w:tcPr>
            <w:tcW w:w="2977" w:type="dxa"/>
            <w:tcBorders>
              <w:top w:val="single" w:sz="4" w:space="0" w:color="auto"/>
              <w:left w:val="single" w:sz="4" w:space="0" w:color="auto"/>
              <w:right w:val="single" w:sz="4" w:space="0" w:color="auto"/>
            </w:tcBorders>
          </w:tcPr>
          <w:p w:rsidR="004570F0" w:rsidRPr="00D362B2" w:rsidRDefault="004570F0" w:rsidP="00CD099F">
            <w:pPr>
              <w:jc w:val="both"/>
              <w:rPr>
                <w:sz w:val="28"/>
                <w:szCs w:val="28"/>
                <w:lang w:val="nb-NO"/>
              </w:rPr>
            </w:pPr>
          </w:p>
          <w:p w:rsidR="004570F0" w:rsidRDefault="004570F0" w:rsidP="00CD099F">
            <w:pPr>
              <w:ind w:left="34"/>
              <w:jc w:val="both"/>
              <w:rPr>
                <w:sz w:val="28"/>
                <w:szCs w:val="28"/>
                <w:lang w:val="nb-NO"/>
              </w:rPr>
            </w:pPr>
          </w:p>
          <w:p w:rsidR="004570F0" w:rsidRDefault="004570F0" w:rsidP="00CD099F">
            <w:pPr>
              <w:jc w:val="both"/>
              <w:rPr>
                <w:sz w:val="28"/>
                <w:szCs w:val="28"/>
                <w:lang w:val="nb-NO"/>
              </w:rPr>
            </w:pPr>
            <w:r>
              <w:rPr>
                <w:sz w:val="28"/>
                <w:szCs w:val="28"/>
                <w:lang w:val="nb-NO"/>
              </w:rPr>
              <w:t>Phân tích quy luật</w:t>
            </w:r>
          </w:p>
          <w:p w:rsidR="004570F0" w:rsidRPr="00BF3981" w:rsidRDefault="004570F0" w:rsidP="00CD099F">
            <w:pPr>
              <w:jc w:val="both"/>
              <w:rPr>
                <w:sz w:val="28"/>
                <w:szCs w:val="28"/>
              </w:rPr>
            </w:pPr>
            <w:r>
              <w:rPr>
                <w:i/>
                <w:sz w:val="28"/>
                <w:szCs w:val="28"/>
              </w:rPr>
              <w:t xml:space="preserve">- </w:t>
            </w:r>
            <w:r w:rsidRPr="00D362B2">
              <w:rPr>
                <w:i/>
                <w:sz w:val="28"/>
                <w:szCs w:val="28"/>
              </w:rPr>
              <w:t>Quy luật phủ định của phủ định</w:t>
            </w:r>
          </w:p>
          <w:p w:rsidR="004570F0" w:rsidRPr="00D362B2" w:rsidRDefault="004570F0" w:rsidP="00CD099F">
            <w:pPr>
              <w:ind w:left="34"/>
              <w:jc w:val="both"/>
              <w:rPr>
                <w:sz w:val="28"/>
                <w:szCs w:val="28"/>
                <w:lang w:val="nb-NO"/>
              </w:rPr>
            </w:pPr>
            <w:r w:rsidRPr="00D362B2">
              <w:rPr>
                <w:sz w:val="28"/>
                <w:szCs w:val="28"/>
                <w:lang w:val="nb-NO"/>
              </w:rPr>
              <w:t>+ Phủ định là gì? Cho VD minh họa</w:t>
            </w:r>
          </w:p>
          <w:p w:rsidR="004570F0" w:rsidRPr="00D362B2" w:rsidRDefault="004570F0" w:rsidP="00CD099F">
            <w:pPr>
              <w:ind w:left="34"/>
              <w:jc w:val="both"/>
              <w:rPr>
                <w:sz w:val="28"/>
                <w:szCs w:val="28"/>
                <w:lang w:val="nb-NO"/>
              </w:rPr>
            </w:pPr>
            <w:r w:rsidRPr="00D362B2">
              <w:rPr>
                <w:sz w:val="28"/>
                <w:szCs w:val="28"/>
                <w:lang w:val="nb-NO"/>
              </w:rPr>
              <w:t>+ Nội dung của quy luật phủ định của phủ định</w:t>
            </w:r>
          </w:p>
          <w:p w:rsidR="004570F0" w:rsidRDefault="004570F0" w:rsidP="00CD099F">
            <w:pPr>
              <w:jc w:val="both"/>
              <w:rPr>
                <w:sz w:val="28"/>
                <w:szCs w:val="28"/>
                <w:lang w:val="nb-NO"/>
              </w:rPr>
            </w:pPr>
            <w:r w:rsidRPr="00D362B2">
              <w:rPr>
                <w:sz w:val="28"/>
                <w:szCs w:val="28"/>
                <w:lang w:val="nb-NO"/>
              </w:rPr>
              <w:t>+Ý nghĩa của quy luật</w:t>
            </w:r>
          </w:p>
          <w:p w:rsidR="004570F0" w:rsidRPr="005E18D2" w:rsidRDefault="004570F0" w:rsidP="00CD099F">
            <w:pPr>
              <w:tabs>
                <w:tab w:val="left" w:pos="8280"/>
              </w:tabs>
              <w:autoSpaceDE w:val="0"/>
              <w:autoSpaceDN w:val="0"/>
              <w:adjustRightInd w:val="0"/>
              <w:spacing w:line="420" w:lineRule="atLeast"/>
              <w:jc w:val="both"/>
              <w:rPr>
                <w:bCs/>
                <w:i/>
                <w:iCs/>
                <w:sz w:val="28"/>
                <w:szCs w:val="28"/>
                <w:lang w:val="pt-BR"/>
              </w:rPr>
            </w:pPr>
            <w:r w:rsidRPr="005E18D2">
              <w:rPr>
                <w:bCs/>
                <w:i/>
                <w:iCs/>
                <w:sz w:val="28"/>
                <w:szCs w:val="28"/>
                <w:lang w:val="pt-BR"/>
              </w:rPr>
              <w:t>- Quy luật về mối quan hệ biện chứng giữa cơ sở hạ tầng và kiến trúc thượng tầng</w:t>
            </w:r>
          </w:p>
          <w:p w:rsidR="004570F0" w:rsidRDefault="004570F0" w:rsidP="00CD099F">
            <w:pPr>
              <w:jc w:val="both"/>
              <w:rPr>
                <w:sz w:val="28"/>
                <w:szCs w:val="28"/>
                <w:lang w:val="nb-NO"/>
              </w:rPr>
            </w:pPr>
          </w:p>
          <w:p w:rsidR="004570F0" w:rsidRPr="00D362B2" w:rsidRDefault="004570F0" w:rsidP="00CD099F">
            <w:pPr>
              <w:jc w:val="both"/>
              <w:rPr>
                <w:sz w:val="28"/>
                <w:szCs w:val="28"/>
                <w:lang w:val="nb-NO"/>
              </w:rPr>
            </w:pPr>
            <w:r>
              <w:rPr>
                <w:sz w:val="28"/>
                <w:szCs w:val="28"/>
                <w:lang w:val="nb-NO"/>
              </w:rPr>
              <w:t>+C</w:t>
            </w:r>
            <w:r w:rsidRPr="00D362B2">
              <w:rPr>
                <w:sz w:val="28"/>
                <w:szCs w:val="28"/>
                <w:lang w:val="nb-NO"/>
              </w:rPr>
              <w:t>ơ sở hạ tầng và kiến trúc thượng tầng, các yếu tố hợp thành một cơ sở hạ tầng và giải thích yếu tố nào giữ vai trò quyết định?</w:t>
            </w:r>
          </w:p>
          <w:p w:rsidR="004570F0" w:rsidRPr="00D362B2" w:rsidRDefault="004570F0" w:rsidP="00CD099F">
            <w:pPr>
              <w:jc w:val="both"/>
              <w:rPr>
                <w:sz w:val="28"/>
                <w:szCs w:val="28"/>
                <w:lang w:val="nb-NO"/>
              </w:rPr>
            </w:pPr>
            <w:r>
              <w:rPr>
                <w:sz w:val="28"/>
                <w:szCs w:val="28"/>
                <w:lang w:val="nb-NO"/>
              </w:rPr>
              <w:t>+Ý nghĩa của quy luật?</w:t>
            </w:r>
          </w:p>
          <w:p w:rsidR="004570F0" w:rsidRPr="00D362B2" w:rsidRDefault="004570F0" w:rsidP="00CD099F">
            <w:pPr>
              <w:jc w:val="both"/>
              <w:rPr>
                <w:sz w:val="28"/>
                <w:szCs w:val="28"/>
                <w:lang w:val="nb-NO"/>
              </w:rPr>
            </w:pPr>
            <w:r w:rsidRPr="00D362B2">
              <w:rPr>
                <w:sz w:val="28"/>
                <w:szCs w:val="28"/>
                <w:lang w:val="nb-NO"/>
              </w:rPr>
              <w:t>-GV lắng nghe câu trả lời của SV và nhận xét, bổ sung và chỉnh sửa các câu trả lời cho hoàn thiện</w:t>
            </w:r>
          </w:p>
          <w:p w:rsidR="004570F0" w:rsidRPr="00D362B2" w:rsidRDefault="004570F0" w:rsidP="00CD099F">
            <w:pPr>
              <w:jc w:val="both"/>
              <w:rPr>
                <w:sz w:val="28"/>
                <w:szCs w:val="28"/>
                <w:lang w:val="nb-NO"/>
              </w:rPr>
            </w:pPr>
            <w:r w:rsidRPr="00D362B2">
              <w:rPr>
                <w:sz w:val="28"/>
                <w:szCs w:val="28"/>
                <w:lang w:val="nb-NO"/>
              </w:rPr>
              <w:t>- GV cộng điểm khuyến khích cho các cá nhân hoặc nhóm có những câu trả lời đúng và thái độ nghiêm túc trong giờ thảo luận</w:t>
            </w:r>
          </w:p>
        </w:tc>
        <w:tc>
          <w:tcPr>
            <w:tcW w:w="2535" w:type="dxa"/>
            <w:tcBorders>
              <w:top w:val="single" w:sz="4" w:space="0" w:color="auto"/>
              <w:left w:val="single" w:sz="4" w:space="0" w:color="auto"/>
              <w:right w:val="single" w:sz="4" w:space="0" w:color="auto"/>
            </w:tcBorders>
          </w:tcPr>
          <w:p w:rsidR="004570F0" w:rsidRPr="00D362B2" w:rsidRDefault="004570F0" w:rsidP="00CD099F">
            <w:pPr>
              <w:jc w:val="both"/>
              <w:rPr>
                <w:sz w:val="28"/>
                <w:szCs w:val="28"/>
                <w:lang w:val="nb-NO"/>
              </w:rPr>
            </w:pPr>
            <w:r w:rsidRPr="00D362B2">
              <w:rPr>
                <w:sz w:val="28"/>
                <w:szCs w:val="28"/>
                <w:lang w:val="nb-NO"/>
              </w:rPr>
              <w:t>SV lắng nghe, thảo luận nhóm, phân công công việc cho các thành viên, đọc tài liệu, ghi chú các câu trả lời vào giấy</w:t>
            </w:r>
          </w:p>
          <w:p w:rsidR="004570F0" w:rsidRPr="00D362B2" w:rsidRDefault="004570F0" w:rsidP="00CD099F">
            <w:pPr>
              <w:jc w:val="both"/>
              <w:rPr>
                <w:sz w:val="28"/>
                <w:szCs w:val="28"/>
                <w:lang w:val="nb-NO"/>
              </w:rPr>
            </w:pPr>
            <w:r w:rsidRPr="00D362B2">
              <w:rPr>
                <w:sz w:val="28"/>
                <w:szCs w:val="28"/>
                <w:lang w:val="nb-NO"/>
              </w:rPr>
              <w:t>-SV trả lời các câu hỏi của SV có thể theo nhóm hoặc theo các nhân. Tranh luận với các ý kiến khác, và lắng nghe lời nhận xét của GV, sau đó ghi chép vào vở</w:t>
            </w:r>
          </w:p>
        </w:tc>
        <w:tc>
          <w:tcPr>
            <w:tcW w:w="786" w:type="dxa"/>
            <w:tcBorders>
              <w:top w:val="single" w:sz="4" w:space="0" w:color="auto"/>
              <w:left w:val="single" w:sz="4" w:space="0" w:color="auto"/>
              <w:right w:val="single" w:sz="4" w:space="0" w:color="auto"/>
            </w:tcBorders>
          </w:tcPr>
          <w:p w:rsidR="004570F0" w:rsidRDefault="004570F0" w:rsidP="00CD099F">
            <w:pPr>
              <w:jc w:val="both"/>
              <w:rPr>
                <w:sz w:val="28"/>
                <w:szCs w:val="28"/>
                <w:lang w:val="nb-NO"/>
              </w:rPr>
            </w:pPr>
            <w:r>
              <w:rPr>
                <w:sz w:val="28"/>
                <w:szCs w:val="28"/>
                <w:lang w:val="nb-NO"/>
              </w:rPr>
              <w:t>47</w:t>
            </w:r>
          </w:p>
        </w:tc>
      </w:tr>
      <w:tr w:rsidR="004570F0" w:rsidRPr="00DF1FAF" w:rsidTr="00735BDE">
        <w:tc>
          <w:tcPr>
            <w:tcW w:w="587" w:type="dxa"/>
            <w:tcBorders>
              <w:top w:val="single" w:sz="4" w:space="0" w:color="auto"/>
              <w:left w:val="single" w:sz="4" w:space="0" w:color="auto"/>
              <w:bottom w:val="single" w:sz="4" w:space="0" w:color="auto"/>
              <w:right w:val="single" w:sz="4" w:space="0" w:color="auto"/>
            </w:tcBorders>
          </w:tcPr>
          <w:p w:rsidR="004570F0" w:rsidRPr="00DF1FAF" w:rsidRDefault="004570F0" w:rsidP="00CD099F">
            <w:pPr>
              <w:jc w:val="both"/>
              <w:rPr>
                <w:b/>
                <w:bCs/>
                <w:sz w:val="28"/>
                <w:szCs w:val="28"/>
                <w:lang w:val="nb-NO"/>
              </w:rPr>
            </w:pPr>
            <w:r>
              <w:rPr>
                <w:b/>
                <w:bCs/>
                <w:sz w:val="28"/>
                <w:szCs w:val="28"/>
                <w:lang w:val="nb-NO"/>
              </w:rPr>
              <w:lastRenderedPageBreak/>
              <w:t>4</w:t>
            </w:r>
          </w:p>
        </w:tc>
        <w:tc>
          <w:tcPr>
            <w:tcW w:w="2498" w:type="dxa"/>
            <w:tcBorders>
              <w:top w:val="single" w:sz="4" w:space="0" w:color="auto"/>
              <w:left w:val="single" w:sz="4" w:space="0" w:color="auto"/>
              <w:bottom w:val="single" w:sz="4" w:space="0" w:color="auto"/>
              <w:right w:val="single" w:sz="4" w:space="0" w:color="auto"/>
            </w:tcBorders>
          </w:tcPr>
          <w:p w:rsidR="004570F0" w:rsidRDefault="004570F0" w:rsidP="00CD099F">
            <w:pPr>
              <w:jc w:val="both"/>
              <w:rPr>
                <w:b/>
                <w:bCs/>
                <w:sz w:val="28"/>
                <w:szCs w:val="28"/>
                <w:u w:val="single"/>
                <w:lang w:val="nb-NO"/>
              </w:rPr>
            </w:pPr>
            <w:r w:rsidRPr="00DF1FAF">
              <w:rPr>
                <w:b/>
                <w:bCs/>
                <w:sz w:val="28"/>
                <w:szCs w:val="28"/>
                <w:u w:val="single"/>
                <w:lang w:val="nb-NO"/>
              </w:rPr>
              <w:t>Củng cố kiến thức và kết thúc bài:</w:t>
            </w:r>
          </w:p>
          <w:p w:rsidR="004570F0" w:rsidRPr="00DF1FAF" w:rsidRDefault="004570F0" w:rsidP="00CD099F">
            <w:pPr>
              <w:jc w:val="both"/>
              <w:rPr>
                <w:b/>
                <w:sz w:val="28"/>
                <w:szCs w:val="28"/>
                <w:lang w:val="nb-NO"/>
              </w:rPr>
            </w:pPr>
          </w:p>
        </w:tc>
        <w:tc>
          <w:tcPr>
            <w:tcW w:w="2977" w:type="dxa"/>
            <w:tcBorders>
              <w:top w:val="single" w:sz="4" w:space="0" w:color="auto"/>
              <w:left w:val="single" w:sz="4" w:space="0" w:color="auto"/>
              <w:bottom w:val="single" w:sz="4" w:space="0" w:color="auto"/>
              <w:right w:val="single" w:sz="4" w:space="0" w:color="auto"/>
            </w:tcBorders>
          </w:tcPr>
          <w:p w:rsidR="004570F0" w:rsidRDefault="004570F0" w:rsidP="00CD099F">
            <w:pPr>
              <w:jc w:val="both"/>
              <w:rPr>
                <w:sz w:val="28"/>
                <w:szCs w:val="28"/>
                <w:lang w:val="nb-NO"/>
              </w:rPr>
            </w:pPr>
          </w:p>
          <w:p w:rsidR="004570F0" w:rsidRDefault="004570F0" w:rsidP="00CD099F">
            <w:pPr>
              <w:jc w:val="both"/>
              <w:rPr>
                <w:sz w:val="28"/>
                <w:szCs w:val="28"/>
                <w:lang w:val="nb-NO"/>
              </w:rPr>
            </w:pPr>
          </w:p>
          <w:p w:rsidR="004570F0" w:rsidRPr="00DF1FAF" w:rsidRDefault="004570F0" w:rsidP="00CD099F">
            <w:pPr>
              <w:jc w:val="both"/>
              <w:rPr>
                <w:sz w:val="28"/>
                <w:szCs w:val="28"/>
                <w:lang w:val="nb-NO"/>
              </w:rPr>
            </w:pPr>
            <w:r>
              <w:rPr>
                <w:sz w:val="28"/>
                <w:szCs w:val="28"/>
                <w:lang w:val="nb-NO"/>
              </w:rPr>
              <w:t>GV hỏi lại HS những nội dung đã được học, sau đó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4570F0" w:rsidRDefault="004570F0" w:rsidP="00CD099F">
            <w:pPr>
              <w:jc w:val="both"/>
              <w:rPr>
                <w:sz w:val="28"/>
                <w:szCs w:val="28"/>
                <w:lang w:val="nb-NO"/>
              </w:rPr>
            </w:pPr>
          </w:p>
          <w:p w:rsidR="004570F0" w:rsidRDefault="004570F0" w:rsidP="00CD099F">
            <w:pPr>
              <w:jc w:val="both"/>
              <w:rPr>
                <w:sz w:val="28"/>
                <w:szCs w:val="28"/>
                <w:lang w:val="nb-NO"/>
              </w:rPr>
            </w:pPr>
          </w:p>
          <w:p w:rsidR="004570F0" w:rsidRPr="00DF1FAF" w:rsidRDefault="004570F0" w:rsidP="00CD099F">
            <w:pPr>
              <w:jc w:val="both"/>
              <w:rPr>
                <w:sz w:val="28"/>
                <w:szCs w:val="28"/>
                <w:lang w:val="nb-NO"/>
              </w:rPr>
            </w:pPr>
            <w:r>
              <w:rPr>
                <w:sz w:val="28"/>
                <w:szCs w:val="28"/>
                <w:lang w:val="nb-NO"/>
              </w:rPr>
              <w:t>HS suy nghĩ và trả lời câu hỏi của GV, ghi chép cẩn thận những nội dung mà GV đã lưu ý vào tập</w:t>
            </w:r>
          </w:p>
        </w:tc>
        <w:tc>
          <w:tcPr>
            <w:tcW w:w="786" w:type="dxa"/>
            <w:tcBorders>
              <w:top w:val="single" w:sz="4" w:space="0" w:color="auto"/>
              <w:left w:val="single" w:sz="4" w:space="0" w:color="auto"/>
              <w:bottom w:val="single" w:sz="4" w:space="0" w:color="auto"/>
              <w:right w:val="single" w:sz="4" w:space="0" w:color="auto"/>
            </w:tcBorders>
          </w:tcPr>
          <w:p w:rsidR="004570F0" w:rsidRPr="00DF1FAF" w:rsidRDefault="004570F0" w:rsidP="00CD099F">
            <w:pPr>
              <w:jc w:val="both"/>
              <w:rPr>
                <w:sz w:val="28"/>
                <w:szCs w:val="28"/>
                <w:lang w:val="nb-NO"/>
              </w:rPr>
            </w:pPr>
            <w:r>
              <w:rPr>
                <w:sz w:val="28"/>
                <w:szCs w:val="28"/>
                <w:lang w:val="nb-NO"/>
              </w:rPr>
              <w:t>03</w:t>
            </w:r>
          </w:p>
        </w:tc>
      </w:tr>
      <w:tr w:rsidR="004570F0" w:rsidRPr="00DF1FAF" w:rsidTr="00735BDE">
        <w:tc>
          <w:tcPr>
            <w:tcW w:w="587" w:type="dxa"/>
            <w:tcBorders>
              <w:top w:val="single" w:sz="4" w:space="0" w:color="auto"/>
              <w:left w:val="single" w:sz="4" w:space="0" w:color="auto"/>
              <w:bottom w:val="single" w:sz="4" w:space="0" w:color="auto"/>
              <w:right w:val="single" w:sz="4" w:space="0" w:color="auto"/>
            </w:tcBorders>
          </w:tcPr>
          <w:p w:rsidR="004570F0" w:rsidRPr="00DF1FAF" w:rsidRDefault="004570F0" w:rsidP="00CD099F">
            <w:pPr>
              <w:jc w:val="both"/>
              <w:rPr>
                <w:b/>
                <w:bCs/>
                <w:sz w:val="28"/>
                <w:szCs w:val="28"/>
                <w:lang w:val="nb-NO"/>
              </w:rPr>
            </w:pPr>
            <w:r>
              <w:rPr>
                <w:b/>
                <w:bCs/>
                <w:sz w:val="28"/>
                <w:szCs w:val="28"/>
                <w:lang w:val="nb-NO"/>
              </w:rPr>
              <w:t>5</w:t>
            </w:r>
          </w:p>
        </w:tc>
        <w:tc>
          <w:tcPr>
            <w:tcW w:w="2498" w:type="dxa"/>
            <w:tcBorders>
              <w:top w:val="single" w:sz="4" w:space="0" w:color="auto"/>
              <w:left w:val="single" w:sz="4" w:space="0" w:color="auto"/>
              <w:bottom w:val="single" w:sz="4" w:space="0" w:color="auto"/>
              <w:right w:val="single" w:sz="4" w:space="0" w:color="auto"/>
            </w:tcBorders>
          </w:tcPr>
          <w:p w:rsidR="004570F0" w:rsidRPr="00DF1FAF" w:rsidRDefault="004570F0" w:rsidP="00CD099F">
            <w:pPr>
              <w:jc w:val="both"/>
              <w:rPr>
                <w:b/>
                <w:bCs/>
                <w:sz w:val="28"/>
                <w:szCs w:val="28"/>
                <w:u w:val="single"/>
                <w:lang w:val="pt-BR"/>
              </w:rPr>
            </w:pPr>
            <w:r w:rsidRPr="00DF1FAF">
              <w:rPr>
                <w:b/>
                <w:bCs/>
                <w:sz w:val="28"/>
                <w:szCs w:val="28"/>
                <w:u w:val="single"/>
                <w:lang w:val="pt-BR"/>
              </w:rPr>
              <w:t>Hướng dẫn tự học:</w:t>
            </w:r>
          </w:p>
          <w:p w:rsidR="004570F0" w:rsidRPr="00DF1FAF" w:rsidRDefault="004570F0" w:rsidP="00CD099F">
            <w:pPr>
              <w:jc w:val="both"/>
              <w:rPr>
                <w:b/>
                <w:sz w:val="28"/>
                <w:szCs w:val="28"/>
                <w:lang w:val="pt-BR"/>
              </w:rPr>
            </w:pPr>
          </w:p>
        </w:tc>
        <w:tc>
          <w:tcPr>
            <w:tcW w:w="5512" w:type="dxa"/>
            <w:gridSpan w:val="2"/>
            <w:tcBorders>
              <w:top w:val="single" w:sz="4" w:space="0" w:color="auto"/>
              <w:left w:val="single" w:sz="4" w:space="0" w:color="auto"/>
              <w:bottom w:val="single" w:sz="4" w:space="0" w:color="auto"/>
              <w:right w:val="single" w:sz="4" w:space="0" w:color="auto"/>
            </w:tcBorders>
          </w:tcPr>
          <w:p w:rsidR="004570F0" w:rsidRDefault="004570F0" w:rsidP="00CD099F">
            <w:pPr>
              <w:jc w:val="both"/>
              <w:rPr>
                <w:sz w:val="28"/>
                <w:szCs w:val="28"/>
                <w:lang w:val="pt-BR"/>
              </w:rPr>
            </w:pPr>
            <w:r w:rsidRPr="00930749">
              <w:rPr>
                <w:sz w:val="28"/>
                <w:szCs w:val="28"/>
                <w:lang w:val="pt-BR"/>
              </w:rPr>
              <w:t>-</w:t>
            </w:r>
            <w:r>
              <w:rPr>
                <w:sz w:val="28"/>
                <w:szCs w:val="28"/>
                <w:lang w:val="pt-BR"/>
              </w:rPr>
              <w:t xml:space="preserve"> GV cho học sinh</w:t>
            </w:r>
            <w:r w:rsidRPr="00930749">
              <w:rPr>
                <w:sz w:val="28"/>
                <w:szCs w:val="28"/>
                <w:lang w:val="pt-BR"/>
              </w:rPr>
              <w:t xml:space="preserve"> những trang web liên quan đến bài học </w:t>
            </w:r>
            <w:r>
              <w:rPr>
                <w:sz w:val="28"/>
                <w:szCs w:val="28"/>
                <w:lang w:val="pt-BR"/>
              </w:rPr>
              <w:t>và đọc các tài liệu tham khảo để trả lời và đọc bài cho tiết học sau.</w:t>
            </w:r>
          </w:p>
          <w:p w:rsidR="004570F0" w:rsidRDefault="004570F0" w:rsidP="00CD099F">
            <w:pPr>
              <w:jc w:val="both"/>
              <w:rPr>
                <w:sz w:val="28"/>
                <w:szCs w:val="28"/>
                <w:lang w:val="pt-BR"/>
              </w:rPr>
            </w:pPr>
            <w:r>
              <w:rPr>
                <w:sz w:val="28"/>
                <w:szCs w:val="28"/>
                <w:lang w:val="pt-BR"/>
              </w:rPr>
              <w:t>GV cho câu hỏi để SV chuẩn bị:</w:t>
            </w:r>
          </w:p>
          <w:p w:rsidR="004570F0" w:rsidRPr="00930749" w:rsidRDefault="004570F0" w:rsidP="00CD099F">
            <w:pPr>
              <w:jc w:val="both"/>
              <w:rPr>
                <w:sz w:val="28"/>
                <w:szCs w:val="28"/>
                <w:lang w:val="pt-BR"/>
              </w:rPr>
            </w:pPr>
            <w:r>
              <w:rPr>
                <w:sz w:val="28"/>
                <w:szCs w:val="28"/>
                <w:lang w:val="pt-BR"/>
              </w:rPr>
              <w:t>Vai trò, nền tảng tư tưởng lý luận của chủ nghĩa Mác – Lê nin?</w:t>
            </w:r>
          </w:p>
          <w:p w:rsidR="004570F0" w:rsidRPr="00DF1FAF" w:rsidRDefault="004570F0" w:rsidP="00CD099F">
            <w:pPr>
              <w:jc w:val="both"/>
              <w:rPr>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4570F0" w:rsidRPr="00DF1FAF" w:rsidRDefault="004570F0" w:rsidP="00CD099F">
            <w:pPr>
              <w:jc w:val="both"/>
              <w:rPr>
                <w:sz w:val="28"/>
                <w:szCs w:val="28"/>
                <w:lang w:val="pt-BR"/>
              </w:rPr>
            </w:pPr>
            <w:r>
              <w:rPr>
                <w:sz w:val="28"/>
                <w:szCs w:val="28"/>
                <w:lang w:val="pt-BR"/>
              </w:rPr>
              <w:t>02</w:t>
            </w:r>
          </w:p>
        </w:tc>
      </w:tr>
    </w:tbl>
    <w:p w:rsidR="00932B30" w:rsidRPr="00DF1FAF" w:rsidRDefault="00932B30" w:rsidP="00CD099F">
      <w:pPr>
        <w:jc w:val="both"/>
        <w:rPr>
          <w:sz w:val="28"/>
          <w:szCs w:val="28"/>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778"/>
        <w:gridCol w:w="5562"/>
        <w:gridCol w:w="39"/>
      </w:tblGrid>
      <w:tr w:rsidR="00932B30" w:rsidRPr="00DF1FAF" w:rsidTr="0045273E">
        <w:tc>
          <w:tcPr>
            <w:tcW w:w="2943" w:type="dxa"/>
            <w:tcBorders>
              <w:top w:val="single" w:sz="4" w:space="0" w:color="auto"/>
              <w:left w:val="single" w:sz="4" w:space="0" w:color="auto"/>
              <w:bottom w:val="single" w:sz="4" w:space="0" w:color="auto"/>
              <w:right w:val="single" w:sz="4" w:space="0" w:color="auto"/>
            </w:tcBorders>
          </w:tcPr>
          <w:p w:rsidR="00932B30" w:rsidRPr="00DF1FAF" w:rsidRDefault="00932B30" w:rsidP="00CD099F">
            <w:pPr>
              <w:jc w:val="both"/>
              <w:rPr>
                <w:b/>
                <w:bCs/>
                <w:sz w:val="28"/>
                <w:szCs w:val="28"/>
                <w:u w:val="single"/>
                <w:lang w:val="pt-BR"/>
              </w:rPr>
            </w:pPr>
            <w:r w:rsidRPr="00DF1FAF">
              <w:rPr>
                <w:b/>
                <w:bCs/>
                <w:sz w:val="28"/>
                <w:szCs w:val="28"/>
                <w:u w:val="single"/>
                <w:lang w:val="pt-BR"/>
              </w:rPr>
              <w:t>Nguồn tài liệu tham khảo</w:t>
            </w:r>
          </w:p>
        </w:tc>
        <w:tc>
          <w:tcPr>
            <w:tcW w:w="6379" w:type="dxa"/>
            <w:gridSpan w:val="3"/>
            <w:tcBorders>
              <w:top w:val="single" w:sz="4" w:space="0" w:color="auto"/>
              <w:left w:val="single" w:sz="4" w:space="0" w:color="auto"/>
              <w:bottom w:val="single" w:sz="4" w:space="0" w:color="auto"/>
              <w:right w:val="single" w:sz="4" w:space="0" w:color="auto"/>
            </w:tcBorders>
          </w:tcPr>
          <w:p w:rsidR="00CD099F" w:rsidRPr="00CD099F" w:rsidRDefault="00CD099F" w:rsidP="00CD099F">
            <w:pPr>
              <w:spacing w:before="120" w:after="120"/>
              <w:ind w:firstLine="720"/>
              <w:jc w:val="both"/>
              <w:rPr>
                <w:sz w:val="28"/>
                <w:szCs w:val="28"/>
                <w:lang w:val="pt-BR"/>
              </w:rPr>
            </w:pPr>
            <w:r w:rsidRPr="00CD099F">
              <w:rPr>
                <w:sz w:val="28"/>
                <w:szCs w:val="28"/>
                <w:lang w:val="pt-BR"/>
              </w:rPr>
              <w:t>1. Bộ Giáo dục và Đào tạo (2018), Giáo trìnhTư tưởng Hồ Chí Minh, Nxb Chính trị quốc gia Sự thật, Hà Nội.</w:t>
            </w:r>
          </w:p>
          <w:p w:rsidR="00CD099F" w:rsidRPr="00CD099F" w:rsidRDefault="00CD099F" w:rsidP="00CD099F">
            <w:pPr>
              <w:spacing w:before="120" w:after="120"/>
              <w:ind w:firstLine="720"/>
              <w:jc w:val="both"/>
              <w:rPr>
                <w:sz w:val="28"/>
                <w:szCs w:val="28"/>
                <w:lang w:val="pt-BR"/>
              </w:rPr>
            </w:pPr>
            <w:r w:rsidRPr="00CD099F">
              <w:rPr>
                <w:sz w:val="28"/>
                <w:szCs w:val="28"/>
                <w:lang w:val="pt-BR"/>
              </w:rPr>
              <w:t>2. Bộ LĐ-TB và XH Tổng cục dạy nghề, Giáo trình Chính trị (dùng cho hệ trung cấp), Nxb LĐ-XH, HN 2010.</w:t>
            </w:r>
          </w:p>
          <w:p w:rsidR="00932B30" w:rsidRPr="00CD099F" w:rsidRDefault="00CD099F" w:rsidP="00CD099F">
            <w:pPr>
              <w:spacing w:before="120" w:after="120"/>
              <w:ind w:firstLine="720"/>
              <w:jc w:val="both"/>
              <w:rPr>
                <w:sz w:val="28"/>
                <w:szCs w:val="28"/>
                <w:lang w:val="pt-BR"/>
              </w:rPr>
            </w:pPr>
            <w:r w:rsidRPr="00CD099F">
              <w:rPr>
                <w:sz w:val="28"/>
                <w:szCs w:val="28"/>
                <w:lang w:val="pt-BR"/>
              </w:rPr>
              <w:t>3. Tài liệu học tập môn giáo dục chính trị (hệ cao đẳng) của Trường Cao đẳng Lý Tự Trọng TPHCM</w:t>
            </w:r>
          </w:p>
          <w:p w:rsidR="00932B30" w:rsidRPr="00DF1FAF" w:rsidRDefault="00932B30" w:rsidP="00CD099F">
            <w:pPr>
              <w:jc w:val="both"/>
              <w:rPr>
                <w:sz w:val="28"/>
                <w:szCs w:val="28"/>
                <w:lang w:val="pt-BR"/>
              </w:rPr>
            </w:pPr>
          </w:p>
        </w:tc>
      </w:tr>
      <w:tr w:rsidR="0045273E" w:rsidRPr="00DF1FAF" w:rsidTr="004527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trHeight w:val="2322"/>
        </w:trPr>
        <w:tc>
          <w:tcPr>
            <w:tcW w:w="3721" w:type="dxa"/>
            <w:gridSpan w:val="2"/>
          </w:tcPr>
          <w:p w:rsidR="0045273E" w:rsidRDefault="0045273E" w:rsidP="00FA1564">
            <w:pPr>
              <w:jc w:val="both"/>
              <w:rPr>
                <w:sz w:val="28"/>
                <w:szCs w:val="28"/>
                <w:lang w:val="pt-BR"/>
              </w:rPr>
            </w:pPr>
          </w:p>
          <w:p w:rsidR="0045273E" w:rsidRPr="00DF1FAF" w:rsidRDefault="0045273E" w:rsidP="00FA1564">
            <w:pPr>
              <w:jc w:val="both"/>
              <w:rPr>
                <w:bCs/>
                <w:sz w:val="28"/>
                <w:szCs w:val="28"/>
                <w:lang w:val="pt-BR"/>
              </w:rPr>
            </w:pPr>
            <w:r w:rsidRPr="00DF1FAF">
              <w:rPr>
                <w:bCs/>
                <w:sz w:val="28"/>
                <w:szCs w:val="28"/>
                <w:lang w:val="pt-BR"/>
              </w:rPr>
              <w:t>TỔ TRƯỞNG BỘ MÔN</w:t>
            </w:r>
          </w:p>
          <w:p w:rsidR="0045273E" w:rsidRPr="00DF1FAF" w:rsidRDefault="0045273E" w:rsidP="00FA1564">
            <w:pPr>
              <w:jc w:val="both"/>
              <w:rPr>
                <w:bCs/>
                <w:sz w:val="28"/>
                <w:szCs w:val="28"/>
                <w:lang w:val="pt-BR"/>
              </w:rPr>
            </w:pPr>
          </w:p>
          <w:p w:rsidR="0045273E" w:rsidRPr="00DF1FAF" w:rsidRDefault="0045273E" w:rsidP="00FA1564">
            <w:pPr>
              <w:jc w:val="both"/>
              <w:rPr>
                <w:bCs/>
                <w:sz w:val="28"/>
                <w:szCs w:val="28"/>
                <w:lang w:val="pt-BR"/>
              </w:rPr>
            </w:pPr>
          </w:p>
          <w:p w:rsidR="0045273E" w:rsidRPr="00DF1FAF" w:rsidRDefault="0045273E" w:rsidP="00FA1564">
            <w:pPr>
              <w:jc w:val="both"/>
              <w:rPr>
                <w:bCs/>
                <w:sz w:val="28"/>
                <w:szCs w:val="28"/>
                <w:lang w:val="pt-BR"/>
              </w:rPr>
            </w:pPr>
          </w:p>
          <w:p w:rsidR="0045273E" w:rsidRPr="00DF1FAF" w:rsidRDefault="0045273E" w:rsidP="00FA1564">
            <w:pPr>
              <w:jc w:val="both"/>
              <w:rPr>
                <w:bCs/>
                <w:sz w:val="28"/>
                <w:szCs w:val="28"/>
                <w:lang w:val="pt-BR"/>
              </w:rPr>
            </w:pPr>
          </w:p>
          <w:p w:rsidR="0045273E" w:rsidRPr="00DF1FAF" w:rsidRDefault="0045273E" w:rsidP="00FA1564">
            <w:pPr>
              <w:jc w:val="both"/>
              <w:rPr>
                <w:bCs/>
                <w:sz w:val="28"/>
                <w:szCs w:val="28"/>
                <w:lang w:val="pt-BR"/>
              </w:rPr>
            </w:pPr>
          </w:p>
          <w:p w:rsidR="0045273E" w:rsidRPr="00DF1FAF" w:rsidRDefault="0045273E" w:rsidP="0045273E">
            <w:pPr>
              <w:jc w:val="center"/>
              <w:rPr>
                <w:bCs/>
                <w:sz w:val="28"/>
                <w:szCs w:val="28"/>
                <w:lang w:val="pt-BR"/>
              </w:rPr>
            </w:pPr>
            <w:r>
              <w:rPr>
                <w:bCs/>
                <w:sz w:val="28"/>
                <w:szCs w:val="28"/>
                <w:lang w:val="pt-BR"/>
              </w:rPr>
              <w:t>Đinh Thị Huyên</w:t>
            </w:r>
          </w:p>
          <w:p w:rsidR="0045273E" w:rsidRPr="00DF1FAF" w:rsidRDefault="0045273E" w:rsidP="00FA1564">
            <w:pPr>
              <w:jc w:val="both"/>
              <w:rPr>
                <w:bCs/>
                <w:sz w:val="28"/>
                <w:szCs w:val="28"/>
                <w:lang w:val="pt-BR"/>
              </w:rPr>
            </w:pPr>
          </w:p>
        </w:tc>
        <w:tc>
          <w:tcPr>
            <w:tcW w:w="5562" w:type="dxa"/>
          </w:tcPr>
          <w:p w:rsidR="0045273E" w:rsidRPr="00DF1FAF" w:rsidRDefault="0045273E" w:rsidP="00FA1564">
            <w:pPr>
              <w:jc w:val="both"/>
              <w:rPr>
                <w:i/>
                <w:sz w:val="28"/>
                <w:szCs w:val="28"/>
                <w:lang w:val="pt-BR"/>
              </w:rPr>
            </w:pPr>
          </w:p>
          <w:p w:rsidR="0045273E" w:rsidRPr="00DF1FAF" w:rsidRDefault="0045273E" w:rsidP="00FA1564">
            <w:pPr>
              <w:jc w:val="both"/>
              <w:rPr>
                <w:i/>
                <w:sz w:val="28"/>
                <w:szCs w:val="28"/>
                <w:lang w:val="pt-BR"/>
              </w:rPr>
            </w:pPr>
            <w:r w:rsidRPr="00DF1FAF">
              <w:rPr>
                <w:i/>
                <w:sz w:val="28"/>
                <w:szCs w:val="28"/>
                <w:lang w:val="pt-BR"/>
              </w:rPr>
              <w:t>TP</w:t>
            </w:r>
            <w:r>
              <w:rPr>
                <w:i/>
                <w:sz w:val="28"/>
                <w:szCs w:val="28"/>
                <w:lang w:val="pt-BR"/>
              </w:rPr>
              <w:t xml:space="preserve"> Hồ Chí Minh, ngày  </w:t>
            </w:r>
            <w:r>
              <w:rPr>
                <w:i/>
                <w:sz w:val="28"/>
                <w:szCs w:val="28"/>
                <w:lang w:val="pt-BR"/>
              </w:rPr>
              <w:t xml:space="preserve">25 </w:t>
            </w:r>
            <w:r w:rsidRPr="00DF1FAF">
              <w:rPr>
                <w:i/>
                <w:sz w:val="28"/>
                <w:szCs w:val="28"/>
                <w:lang w:val="pt-BR"/>
              </w:rPr>
              <w:t xml:space="preserve">tháng </w:t>
            </w:r>
            <w:r>
              <w:rPr>
                <w:i/>
                <w:sz w:val="28"/>
                <w:szCs w:val="28"/>
                <w:lang w:val="pt-BR"/>
              </w:rPr>
              <w:t xml:space="preserve"> 10 </w:t>
            </w:r>
            <w:r w:rsidRPr="00DF1FAF">
              <w:rPr>
                <w:i/>
                <w:sz w:val="28"/>
                <w:szCs w:val="28"/>
                <w:lang w:val="pt-BR"/>
              </w:rPr>
              <w:t xml:space="preserve">năm </w:t>
            </w:r>
            <w:r>
              <w:rPr>
                <w:i/>
                <w:sz w:val="28"/>
                <w:szCs w:val="28"/>
                <w:lang w:val="pt-BR"/>
              </w:rPr>
              <w:t>2019</w:t>
            </w:r>
          </w:p>
          <w:p w:rsidR="0045273E" w:rsidRPr="00DF1FAF" w:rsidRDefault="0045273E" w:rsidP="0045273E">
            <w:pPr>
              <w:jc w:val="center"/>
              <w:rPr>
                <w:bCs/>
                <w:sz w:val="28"/>
                <w:szCs w:val="28"/>
                <w:lang w:val="pt-BR"/>
              </w:rPr>
            </w:pPr>
            <w:r w:rsidRPr="00DF1FAF">
              <w:rPr>
                <w:bCs/>
                <w:sz w:val="28"/>
                <w:szCs w:val="28"/>
                <w:lang w:val="pt-BR"/>
              </w:rPr>
              <w:t>GIÁO VIÊN</w:t>
            </w:r>
          </w:p>
          <w:p w:rsidR="0045273E" w:rsidRPr="00DF1FAF" w:rsidRDefault="0045273E" w:rsidP="0045273E">
            <w:pPr>
              <w:jc w:val="center"/>
              <w:rPr>
                <w:bCs/>
                <w:sz w:val="28"/>
                <w:szCs w:val="28"/>
                <w:lang w:val="pt-BR"/>
              </w:rPr>
            </w:pPr>
          </w:p>
          <w:p w:rsidR="0045273E" w:rsidRPr="00DF1FAF" w:rsidRDefault="0045273E" w:rsidP="00FA1564">
            <w:pPr>
              <w:jc w:val="both"/>
              <w:rPr>
                <w:bCs/>
                <w:sz w:val="28"/>
                <w:szCs w:val="28"/>
                <w:lang w:val="pt-BR"/>
              </w:rPr>
            </w:pPr>
          </w:p>
          <w:p w:rsidR="0045273E" w:rsidRPr="00DF1FAF" w:rsidRDefault="0045273E" w:rsidP="00FA1564">
            <w:pPr>
              <w:jc w:val="both"/>
              <w:rPr>
                <w:bCs/>
                <w:sz w:val="28"/>
                <w:szCs w:val="28"/>
                <w:lang w:val="pt-BR"/>
              </w:rPr>
            </w:pPr>
          </w:p>
          <w:p w:rsidR="0045273E" w:rsidRPr="00DF1FAF" w:rsidRDefault="0045273E" w:rsidP="00FA1564">
            <w:pPr>
              <w:jc w:val="both"/>
              <w:rPr>
                <w:bCs/>
                <w:sz w:val="28"/>
                <w:szCs w:val="28"/>
                <w:lang w:val="pt-BR"/>
              </w:rPr>
            </w:pPr>
          </w:p>
          <w:p w:rsidR="0045273E" w:rsidRPr="00DF1FAF" w:rsidRDefault="0045273E" w:rsidP="0045273E">
            <w:pPr>
              <w:jc w:val="center"/>
              <w:rPr>
                <w:bCs/>
                <w:sz w:val="28"/>
                <w:szCs w:val="28"/>
                <w:lang w:val="pt-BR"/>
              </w:rPr>
            </w:pPr>
            <w:r>
              <w:rPr>
                <w:bCs/>
                <w:sz w:val="28"/>
                <w:szCs w:val="28"/>
                <w:lang w:val="pt-BR"/>
              </w:rPr>
              <w:t>Đinh Thị Huyên</w:t>
            </w:r>
          </w:p>
          <w:p w:rsidR="0045273E" w:rsidRPr="00DF1FAF" w:rsidRDefault="0045273E" w:rsidP="00FA1564">
            <w:pPr>
              <w:jc w:val="both"/>
              <w:rPr>
                <w:bCs/>
                <w:sz w:val="28"/>
                <w:szCs w:val="28"/>
                <w:lang w:val="pt-BR"/>
              </w:rPr>
            </w:pPr>
          </w:p>
          <w:p w:rsidR="0045273E" w:rsidRPr="00DF1FAF" w:rsidRDefault="0045273E" w:rsidP="00FA1564">
            <w:pPr>
              <w:jc w:val="both"/>
              <w:rPr>
                <w:bCs/>
                <w:sz w:val="28"/>
                <w:szCs w:val="28"/>
                <w:lang w:val="pt-BR"/>
              </w:rPr>
            </w:pPr>
          </w:p>
          <w:p w:rsidR="0045273E" w:rsidRPr="00DF1FAF" w:rsidRDefault="0045273E" w:rsidP="00FA1564">
            <w:pPr>
              <w:jc w:val="both"/>
              <w:rPr>
                <w:bCs/>
                <w:sz w:val="28"/>
                <w:szCs w:val="28"/>
                <w:lang w:val="pt-BR"/>
              </w:rPr>
            </w:pPr>
          </w:p>
          <w:p w:rsidR="0045273E" w:rsidRPr="00DF1FAF" w:rsidRDefault="0045273E" w:rsidP="00FA1564">
            <w:pPr>
              <w:jc w:val="both"/>
              <w:rPr>
                <w:sz w:val="28"/>
                <w:szCs w:val="28"/>
                <w:lang w:val="pt-BR"/>
              </w:rPr>
            </w:pPr>
          </w:p>
          <w:p w:rsidR="0045273E" w:rsidRPr="00DF1FAF" w:rsidRDefault="0045273E" w:rsidP="00FA1564">
            <w:pPr>
              <w:jc w:val="both"/>
              <w:rPr>
                <w:sz w:val="28"/>
                <w:szCs w:val="28"/>
                <w:lang w:val="pt-BR"/>
              </w:rPr>
            </w:pPr>
          </w:p>
        </w:tc>
      </w:tr>
    </w:tbl>
    <w:p w:rsidR="00932B30" w:rsidRPr="00DF1FAF" w:rsidRDefault="00932B30" w:rsidP="00CD099F">
      <w:pPr>
        <w:jc w:val="both"/>
        <w:rPr>
          <w:sz w:val="28"/>
          <w:szCs w:val="28"/>
          <w:lang w:val="pt-BR"/>
        </w:rPr>
      </w:pPr>
    </w:p>
    <w:p w:rsidR="00932B30" w:rsidRPr="00DF1FAF" w:rsidRDefault="00932B30" w:rsidP="00CD099F">
      <w:pPr>
        <w:jc w:val="both"/>
        <w:rPr>
          <w:sz w:val="28"/>
          <w:szCs w:val="28"/>
          <w:lang w:val="pt-BR"/>
        </w:rPr>
      </w:pPr>
    </w:p>
    <w:p w:rsidR="00457CA7" w:rsidRDefault="00457CA7" w:rsidP="00CD099F">
      <w:pPr>
        <w:jc w:val="both"/>
      </w:pPr>
    </w:p>
    <w:sectPr w:rsidR="00457CA7" w:rsidSect="00054A6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9A2" w:rsidRDefault="004749A2" w:rsidP="003674CE">
      <w:r>
        <w:separator/>
      </w:r>
    </w:p>
  </w:endnote>
  <w:endnote w:type="continuationSeparator" w:id="0">
    <w:p w:rsidR="004749A2" w:rsidRDefault="004749A2" w:rsidP="00367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7798754"/>
      <w:docPartObj>
        <w:docPartGallery w:val="Page Numbers (Bottom of Page)"/>
        <w:docPartUnique/>
      </w:docPartObj>
    </w:sdtPr>
    <w:sdtEndPr>
      <w:rPr>
        <w:noProof/>
      </w:rPr>
    </w:sdtEndPr>
    <w:sdtContent>
      <w:p w:rsidR="003674CE" w:rsidRDefault="003674CE">
        <w:pPr>
          <w:pStyle w:val="Footer"/>
          <w:jc w:val="center"/>
        </w:pPr>
        <w:r>
          <w:fldChar w:fldCharType="begin"/>
        </w:r>
        <w:r>
          <w:instrText xml:space="preserve"> PAGE   \* MERGEFORMAT </w:instrText>
        </w:r>
        <w:r>
          <w:fldChar w:fldCharType="separate"/>
        </w:r>
        <w:r w:rsidR="0045273E">
          <w:rPr>
            <w:noProof/>
          </w:rPr>
          <w:t>2</w:t>
        </w:r>
        <w:r>
          <w:rPr>
            <w:noProof/>
          </w:rPr>
          <w:fldChar w:fldCharType="end"/>
        </w:r>
      </w:p>
    </w:sdtContent>
  </w:sdt>
  <w:p w:rsidR="003674CE" w:rsidRDefault="003674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9A2" w:rsidRDefault="004749A2" w:rsidP="003674CE">
      <w:r>
        <w:separator/>
      </w:r>
    </w:p>
  </w:footnote>
  <w:footnote w:type="continuationSeparator" w:id="0">
    <w:p w:rsidR="004749A2" w:rsidRDefault="004749A2" w:rsidP="003674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244B6"/>
    <w:multiLevelType w:val="hybridMultilevel"/>
    <w:tmpl w:val="84B2142A"/>
    <w:lvl w:ilvl="0" w:tplc="B016C2E6">
      <w:numFmt w:val="bullet"/>
      <w:lvlText w:val="-"/>
      <w:lvlJc w:val="left"/>
      <w:pPr>
        <w:ind w:left="24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930AD"/>
    <w:multiLevelType w:val="hybridMultilevel"/>
    <w:tmpl w:val="F2CAD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D5A47E3"/>
    <w:multiLevelType w:val="hybridMultilevel"/>
    <w:tmpl w:val="8B943B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32B30"/>
    <w:rsid w:val="000314CF"/>
    <w:rsid w:val="00054A66"/>
    <w:rsid w:val="00125240"/>
    <w:rsid w:val="002E0CB9"/>
    <w:rsid w:val="00330D35"/>
    <w:rsid w:val="003674CE"/>
    <w:rsid w:val="003C648B"/>
    <w:rsid w:val="0045273E"/>
    <w:rsid w:val="004570F0"/>
    <w:rsid w:val="00457CA7"/>
    <w:rsid w:val="004749A2"/>
    <w:rsid w:val="004836BA"/>
    <w:rsid w:val="00527B48"/>
    <w:rsid w:val="005504FD"/>
    <w:rsid w:val="005E18D2"/>
    <w:rsid w:val="007877F3"/>
    <w:rsid w:val="00797C7D"/>
    <w:rsid w:val="008B797D"/>
    <w:rsid w:val="00932B30"/>
    <w:rsid w:val="009648DF"/>
    <w:rsid w:val="00A53962"/>
    <w:rsid w:val="00AF7C6C"/>
    <w:rsid w:val="00BF3981"/>
    <w:rsid w:val="00CD099F"/>
    <w:rsid w:val="00E912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BF946A-9CCB-4D2D-AD35-D52A6FC63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2B30"/>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932B30"/>
    <w:pPr>
      <w:keepNext/>
      <w:keepLines/>
      <w:spacing w:before="200" w:line="276" w:lineRule="auto"/>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932B30"/>
    <w:rPr>
      <w:rFonts w:ascii="Cambria" w:eastAsia="Times New Roman" w:hAnsi="Cambria" w:cs="Times New Roman"/>
      <w:b/>
      <w:bCs/>
      <w:color w:val="4F81BD"/>
      <w:sz w:val="26"/>
      <w:szCs w:val="26"/>
    </w:rPr>
  </w:style>
  <w:style w:type="paragraph" w:styleId="ListParagraph">
    <w:name w:val="List Paragraph"/>
    <w:basedOn w:val="Normal"/>
    <w:uiPriority w:val="34"/>
    <w:qFormat/>
    <w:rsid w:val="00932B30"/>
    <w:pPr>
      <w:ind w:left="720"/>
      <w:contextualSpacing/>
    </w:pPr>
  </w:style>
  <w:style w:type="paragraph" w:styleId="Header">
    <w:name w:val="header"/>
    <w:basedOn w:val="Normal"/>
    <w:link w:val="HeaderChar"/>
    <w:uiPriority w:val="99"/>
    <w:unhideWhenUsed/>
    <w:rsid w:val="003674CE"/>
    <w:pPr>
      <w:tabs>
        <w:tab w:val="center" w:pos="4680"/>
        <w:tab w:val="right" w:pos="9360"/>
      </w:tabs>
    </w:pPr>
  </w:style>
  <w:style w:type="character" w:customStyle="1" w:styleId="HeaderChar">
    <w:name w:val="Header Char"/>
    <w:basedOn w:val="DefaultParagraphFont"/>
    <w:link w:val="Header"/>
    <w:uiPriority w:val="99"/>
    <w:rsid w:val="003674C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674CE"/>
    <w:pPr>
      <w:tabs>
        <w:tab w:val="center" w:pos="4680"/>
        <w:tab w:val="right" w:pos="9360"/>
      </w:tabs>
    </w:pPr>
  </w:style>
  <w:style w:type="character" w:customStyle="1" w:styleId="FooterChar">
    <w:name w:val="Footer Char"/>
    <w:basedOn w:val="DefaultParagraphFont"/>
    <w:link w:val="Footer"/>
    <w:uiPriority w:val="99"/>
    <w:rsid w:val="003674C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674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74C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88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6</Pages>
  <Words>845</Words>
  <Characters>4821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5655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11</cp:revision>
  <cp:lastPrinted>2019-11-10T13:36:00Z</cp:lastPrinted>
  <dcterms:created xsi:type="dcterms:W3CDTF">2019-11-04T10:18:00Z</dcterms:created>
  <dcterms:modified xsi:type="dcterms:W3CDTF">2019-11-16T03:10:00Z</dcterms:modified>
</cp:coreProperties>
</file>